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588"/>
        <w:gridCol w:w="2268"/>
      </w:tblGrid>
      <w:tr w:rsidR="00A3766A" w14:paraId="243F8420" w14:textId="77777777">
        <w:tc>
          <w:tcPr>
            <w:tcW w:w="6588" w:type="dxa"/>
          </w:tcPr>
          <w:p w14:paraId="64533BB4" w14:textId="77777777" w:rsidR="00A3766A" w:rsidRDefault="001B1A5D" w:rsidP="00D5507B">
            <w:r>
              <w:rPr>
                <w:noProof/>
              </w:rPr>
              <mc:AlternateContent>
                <mc:Choice Requires="wps">
                  <w:drawing>
                    <wp:anchor distT="0" distB="0" distL="114300" distR="114300" simplePos="0" relativeHeight="251659264" behindDoc="0" locked="0" layoutInCell="1" allowOverlap="1" wp14:anchorId="39B0C6A4" wp14:editId="4DC14670">
                      <wp:simplePos x="0" y="0"/>
                      <wp:positionH relativeFrom="column">
                        <wp:posOffset>4100830</wp:posOffset>
                      </wp:positionH>
                      <wp:positionV relativeFrom="paragraph">
                        <wp:posOffset>-6350</wp:posOffset>
                      </wp:positionV>
                      <wp:extent cx="1736090" cy="986155"/>
                      <wp:effectExtent l="0" t="3175" r="1905" b="127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BE80" w14:textId="77777777" w:rsidR="009E6FF2" w:rsidRPr="00642F66" w:rsidRDefault="009E6FF2" w:rsidP="00DE44D4">
                                  <w:pPr>
                                    <w:spacing w:after="40"/>
                                    <w:rPr>
                                      <w:rFonts w:ascii="Corbel" w:hAnsi="Corbel" w:cs="Gautami"/>
                                      <w:b/>
                                      <w:smallCaps/>
                                      <w:color w:val="808080" w:themeColor="background1" w:themeShade="80"/>
                                      <w:sz w:val="18"/>
                                      <w:szCs w:val="18"/>
                                    </w:rPr>
                                  </w:pPr>
                                  <w:r w:rsidRPr="00642F66">
                                    <w:rPr>
                                      <w:rFonts w:ascii="Corbel" w:hAnsi="Corbel" w:cs="Gautami"/>
                                      <w:b/>
                                      <w:smallCaps/>
                                      <w:color w:val="808080" w:themeColor="background1" w:themeShade="80"/>
                                      <w:sz w:val="18"/>
                                      <w:szCs w:val="18"/>
                                    </w:rPr>
                                    <w:t xml:space="preserve">Special Collections &amp; Archives  </w:t>
                                  </w:r>
                                </w:p>
                                <w:p w14:paraId="0DFF1C81" w14:textId="77777777" w:rsidR="009E6FF2" w:rsidRPr="00642F66" w:rsidRDefault="009E6FF2" w:rsidP="00DE44D4">
                                  <w:pPr>
                                    <w:spacing w:after="40"/>
                                    <w:rPr>
                                      <w:rFonts w:ascii="Corbel" w:hAnsi="Corbel" w:cs="Gautami"/>
                                      <w:smallCaps/>
                                      <w:color w:val="808080" w:themeColor="background1" w:themeShade="80"/>
                                      <w:sz w:val="18"/>
                                      <w:szCs w:val="18"/>
                                    </w:rPr>
                                  </w:pPr>
                                  <w:r w:rsidRPr="00642F66">
                                    <w:rPr>
                                      <w:rFonts w:ascii="Corbel" w:hAnsi="Corbel" w:cs="Gautami"/>
                                      <w:smallCaps/>
                                      <w:color w:val="808080" w:themeColor="background1" w:themeShade="80"/>
                                      <w:sz w:val="18"/>
                                      <w:szCs w:val="18"/>
                                    </w:rPr>
                                    <w:t>Goucher College Library</w:t>
                                  </w:r>
                                </w:p>
                                <w:p w14:paraId="0EF538D7" w14:textId="77777777" w:rsidR="009E6FF2" w:rsidRPr="00F27FC5" w:rsidRDefault="009E6FF2" w:rsidP="00F27FC5">
                                  <w:pPr>
                                    <w:ind w:right="144"/>
                                    <w:rPr>
                                      <w:rFonts w:ascii="Corbel" w:hAnsi="Corbel" w:cs="Gautami"/>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1021 Dulaney Valley Road  </w:t>
                                  </w:r>
                                </w:p>
                                <w:p w14:paraId="70923784" w14:textId="77777777" w:rsidR="009E6FF2" w:rsidRPr="00F27FC5" w:rsidRDefault="009E6FF2" w:rsidP="00F27FC5">
                                  <w:pPr>
                                    <w:ind w:right="144"/>
                                    <w:rPr>
                                      <w:rFonts w:ascii="Corbel" w:hAnsi="Corbel" w:cs="Gautami"/>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Baltimore, </w:t>
                                  </w:r>
                                  <w:proofErr w:type="gramStart"/>
                                  <w:r w:rsidRPr="00F27FC5">
                                    <w:rPr>
                                      <w:rFonts w:ascii="Corbel" w:hAnsi="Corbel" w:cs="Gautami"/>
                                      <w:color w:val="808080" w:themeColor="background1" w:themeShade="80"/>
                                      <w:spacing w:val="-12"/>
                                      <w:sz w:val="18"/>
                                      <w:szCs w:val="18"/>
                                    </w:rPr>
                                    <w:t>Maryland  21204</w:t>
                                  </w:r>
                                  <w:proofErr w:type="gramEnd"/>
                                </w:p>
                                <w:p w14:paraId="3468B1A0" w14:textId="77777777" w:rsidR="009E6FF2" w:rsidRPr="00F27FC5" w:rsidRDefault="009E6FF2" w:rsidP="00F27FC5">
                                  <w:pPr>
                                    <w:ind w:right="144"/>
                                    <w:rPr>
                                      <w:rFonts w:ascii="Corbel" w:hAnsi="Corbel" w:cs="Gautami"/>
                                      <w:bCs/>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P: </w:t>
                                  </w:r>
                                  <w:r w:rsidRPr="00F27FC5">
                                    <w:rPr>
                                      <w:rFonts w:ascii="Corbel" w:hAnsi="Corbel" w:cs="Gautami"/>
                                      <w:bCs/>
                                      <w:color w:val="808080" w:themeColor="background1" w:themeShade="80"/>
                                      <w:spacing w:val="-12"/>
                                      <w:sz w:val="18"/>
                                      <w:szCs w:val="18"/>
                                    </w:rPr>
                                    <w:t xml:space="preserve">410-337-6347 </w:t>
                                  </w:r>
                                </w:p>
                                <w:p w14:paraId="2F73058B" w14:textId="77777777" w:rsidR="009E6FF2" w:rsidRPr="00F27FC5" w:rsidRDefault="009E6FF2" w:rsidP="00F27FC5">
                                  <w:pPr>
                                    <w:ind w:right="144"/>
                                    <w:rPr>
                                      <w:rFonts w:ascii="Gautami" w:hAnsi="Gautami" w:cs="Gautami"/>
                                      <w:color w:val="7F7F7F"/>
                                      <w:spacing w:val="30"/>
                                      <w:sz w:val="18"/>
                                      <w:szCs w:val="18"/>
                                    </w:rPr>
                                  </w:pPr>
                                  <w:r w:rsidRPr="00F27FC5">
                                    <w:rPr>
                                      <w:rFonts w:ascii="Corbel" w:hAnsi="Corbel" w:cs="Gautami"/>
                                      <w:bCs/>
                                      <w:color w:val="808080" w:themeColor="background1" w:themeShade="80"/>
                                      <w:spacing w:val="-12"/>
                                      <w:sz w:val="18"/>
                                      <w:szCs w:val="18"/>
                                    </w:rPr>
                                    <w:t>www.goucher.edu/specialcollections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C6A4" id="_x0000_t202" coordsize="21600,21600" o:spt="202" path="m,l,21600r21600,l21600,xe">
                      <v:stroke joinstyle="miter"/>
                      <v:path gradientshapeok="t" o:connecttype="rect"/>
                    </v:shapetype>
                    <v:shape id="Text Box 3" o:spid="_x0000_s1026" type="#_x0000_t202" style="position:absolute;margin-left:322.9pt;margin-top:-.5pt;width:136.7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" filled="f" stroked="f">
                      <v:textbox>
                        <w:txbxContent>
                          <w:p w14:paraId="3D9EBE80" w14:textId="77777777" w:rsidR="009E6FF2" w:rsidRPr="00642F66" w:rsidRDefault="009E6FF2" w:rsidP="00DE44D4">
                            <w:pPr>
                              <w:spacing w:after="40"/>
                              <w:rPr>
                                <w:rFonts w:ascii="Corbel" w:hAnsi="Corbel" w:cs="Gautami"/>
                                <w:b/>
                                <w:smallCaps/>
                                <w:color w:val="808080" w:themeColor="background1" w:themeShade="80"/>
                                <w:sz w:val="18"/>
                                <w:szCs w:val="18"/>
                              </w:rPr>
                            </w:pPr>
                            <w:r w:rsidRPr="00642F66">
                              <w:rPr>
                                <w:rFonts w:ascii="Corbel" w:hAnsi="Corbel" w:cs="Gautami"/>
                                <w:b/>
                                <w:smallCaps/>
                                <w:color w:val="808080" w:themeColor="background1" w:themeShade="80"/>
                                <w:sz w:val="18"/>
                                <w:szCs w:val="18"/>
                              </w:rPr>
                              <w:t xml:space="preserve">Special Collections &amp; Archives  </w:t>
                            </w:r>
                          </w:p>
                          <w:p w14:paraId="0DFF1C81" w14:textId="77777777" w:rsidR="009E6FF2" w:rsidRPr="00642F66" w:rsidRDefault="009E6FF2" w:rsidP="00DE44D4">
                            <w:pPr>
                              <w:spacing w:after="40"/>
                              <w:rPr>
                                <w:rFonts w:ascii="Corbel" w:hAnsi="Corbel" w:cs="Gautami"/>
                                <w:smallCaps/>
                                <w:color w:val="808080" w:themeColor="background1" w:themeShade="80"/>
                                <w:sz w:val="18"/>
                                <w:szCs w:val="18"/>
                              </w:rPr>
                            </w:pPr>
                            <w:r w:rsidRPr="00642F66">
                              <w:rPr>
                                <w:rFonts w:ascii="Corbel" w:hAnsi="Corbel" w:cs="Gautami"/>
                                <w:smallCaps/>
                                <w:color w:val="808080" w:themeColor="background1" w:themeShade="80"/>
                                <w:sz w:val="18"/>
                                <w:szCs w:val="18"/>
                              </w:rPr>
                              <w:t>Goucher College Library</w:t>
                            </w:r>
                          </w:p>
                          <w:p w14:paraId="0EF538D7" w14:textId="77777777" w:rsidR="009E6FF2" w:rsidRPr="00F27FC5" w:rsidRDefault="009E6FF2" w:rsidP="00F27FC5">
                            <w:pPr>
                              <w:ind w:right="144"/>
                              <w:rPr>
                                <w:rFonts w:ascii="Corbel" w:hAnsi="Corbel" w:cs="Gautami"/>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1021 Dulaney Valley Road  </w:t>
                            </w:r>
                          </w:p>
                          <w:p w14:paraId="70923784" w14:textId="77777777" w:rsidR="009E6FF2" w:rsidRPr="00F27FC5" w:rsidRDefault="009E6FF2" w:rsidP="00F27FC5">
                            <w:pPr>
                              <w:ind w:right="144"/>
                              <w:rPr>
                                <w:rFonts w:ascii="Corbel" w:hAnsi="Corbel" w:cs="Gautami"/>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Baltimore, </w:t>
                            </w:r>
                            <w:proofErr w:type="gramStart"/>
                            <w:r w:rsidRPr="00F27FC5">
                              <w:rPr>
                                <w:rFonts w:ascii="Corbel" w:hAnsi="Corbel" w:cs="Gautami"/>
                                <w:color w:val="808080" w:themeColor="background1" w:themeShade="80"/>
                                <w:spacing w:val="-12"/>
                                <w:sz w:val="18"/>
                                <w:szCs w:val="18"/>
                              </w:rPr>
                              <w:t>Maryland  21204</w:t>
                            </w:r>
                            <w:proofErr w:type="gramEnd"/>
                          </w:p>
                          <w:p w14:paraId="3468B1A0" w14:textId="77777777" w:rsidR="009E6FF2" w:rsidRPr="00F27FC5" w:rsidRDefault="009E6FF2" w:rsidP="00F27FC5">
                            <w:pPr>
                              <w:ind w:right="144"/>
                              <w:rPr>
                                <w:rFonts w:ascii="Corbel" w:hAnsi="Corbel" w:cs="Gautami"/>
                                <w:bCs/>
                                <w:color w:val="808080" w:themeColor="background1" w:themeShade="80"/>
                                <w:spacing w:val="-12"/>
                                <w:sz w:val="18"/>
                                <w:szCs w:val="18"/>
                              </w:rPr>
                            </w:pPr>
                            <w:r w:rsidRPr="00F27FC5">
                              <w:rPr>
                                <w:rFonts w:ascii="Corbel" w:hAnsi="Corbel" w:cs="Gautami"/>
                                <w:color w:val="808080" w:themeColor="background1" w:themeShade="80"/>
                                <w:spacing w:val="-12"/>
                                <w:sz w:val="18"/>
                                <w:szCs w:val="18"/>
                              </w:rPr>
                              <w:t xml:space="preserve">P: </w:t>
                            </w:r>
                            <w:r w:rsidRPr="00F27FC5">
                              <w:rPr>
                                <w:rFonts w:ascii="Corbel" w:hAnsi="Corbel" w:cs="Gautami"/>
                                <w:bCs/>
                                <w:color w:val="808080" w:themeColor="background1" w:themeShade="80"/>
                                <w:spacing w:val="-12"/>
                                <w:sz w:val="18"/>
                                <w:szCs w:val="18"/>
                              </w:rPr>
                              <w:t xml:space="preserve">410-337-6347 </w:t>
                            </w:r>
                          </w:p>
                          <w:p w14:paraId="2F73058B" w14:textId="77777777" w:rsidR="009E6FF2" w:rsidRPr="00F27FC5" w:rsidRDefault="009E6FF2" w:rsidP="00F27FC5">
                            <w:pPr>
                              <w:ind w:right="144"/>
                              <w:rPr>
                                <w:rFonts w:ascii="Gautami" w:hAnsi="Gautami" w:cs="Gautami"/>
                                <w:color w:val="7F7F7F"/>
                                <w:spacing w:val="30"/>
                                <w:sz w:val="18"/>
                                <w:szCs w:val="18"/>
                              </w:rPr>
                            </w:pPr>
                            <w:r w:rsidRPr="00F27FC5">
                              <w:rPr>
                                <w:rFonts w:ascii="Corbel" w:hAnsi="Corbel" w:cs="Gautami"/>
                                <w:bCs/>
                                <w:color w:val="808080" w:themeColor="background1" w:themeShade="80"/>
                                <w:spacing w:val="-12"/>
                                <w:sz w:val="18"/>
                                <w:szCs w:val="18"/>
                              </w:rPr>
                              <w:t>www.goucher.edu/specialcollections</w:t>
                            </w:r>
                          </w:p>
                        </w:txbxContent>
                      </v:textbox>
                    </v:shape>
                  </w:pict>
                </mc:Fallback>
              </mc:AlternateContent>
            </w:r>
            <w:r w:rsidR="00A3766A">
              <w:t xml:space="preserve">  </w:t>
            </w:r>
            <w:r w:rsidR="00D5507B">
              <w:rPr>
                <w:noProof/>
              </w:rPr>
              <w:drawing>
                <wp:inline distT="0" distB="0" distL="0" distR="0" wp14:anchorId="0AB80DC2" wp14:editId="51F48180">
                  <wp:extent cx="1863661" cy="804387"/>
                  <wp:effectExtent l="19050" t="0" r="3239" b="0"/>
                  <wp:docPr id="2" name="Picture 1" descr="Logo-2colorLtt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colorLttrhd.jpg"/>
                          <pic:cNvPicPr/>
                        </pic:nvPicPr>
                        <pic:blipFill>
                          <a:blip r:embed="rId8" cstate="print"/>
                          <a:stretch>
                            <a:fillRect/>
                          </a:stretch>
                        </pic:blipFill>
                        <pic:spPr>
                          <a:xfrm>
                            <a:off x="0" y="0"/>
                            <a:ext cx="1869803" cy="807038"/>
                          </a:xfrm>
                          <a:prstGeom prst="rect">
                            <a:avLst/>
                          </a:prstGeom>
                        </pic:spPr>
                      </pic:pic>
                    </a:graphicData>
                  </a:graphic>
                </wp:inline>
              </w:drawing>
            </w:r>
          </w:p>
        </w:tc>
        <w:tc>
          <w:tcPr>
            <w:tcW w:w="2268" w:type="dxa"/>
          </w:tcPr>
          <w:p w14:paraId="682666B8" w14:textId="77777777" w:rsidR="00A3766A" w:rsidRDefault="00A3766A"/>
        </w:tc>
      </w:tr>
    </w:tbl>
    <w:p w14:paraId="33BC8CF4" w14:textId="77777777" w:rsidR="00A3766A" w:rsidRDefault="00A3766A"/>
    <w:p w14:paraId="6378317F" w14:textId="77777777" w:rsidR="005124BE" w:rsidRDefault="005124BE" w:rsidP="00DE44D4">
      <w:pPr>
        <w:pStyle w:val="Header"/>
        <w:jc w:val="center"/>
        <w:rPr>
          <w:rFonts w:ascii="Minion Pro Med" w:hAnsi="Minion Pro Med"/>
          <w:b/>
          <w:bCs/>
          <w:smallCaps/>
          <w:color w:val="1D1B11" w:themeColor="background2" w:themeShade="1A"/>
          <w:spacing w:val="40"/>
          <w:sz w:val="22"/>
          <w:szCs w:val="22"/>
        </w:rPr>
      </w:pPr>
    </w:p>
    <w:p w14:paraId="150FD292" w14:textId="16117A70" w:rsidR="005124BE" w:rsidRPr="004D2238" w:rsidRDefault="005124BE" w:rsidP="004D2238">
      <w:pPr>
        <w:jc w:val="center"/>
        <w:rPr>
          <w:b/>
          <w:bCs/>
          <w:sz w:val="28"/>
          <w:szCs w:val="28"/>
        </w:rPr>
      </w:pPr>
      <w:r w:rsidRPr="004D2238">
        <w:rPr>
          <w:b/>
          <w:bCs/>
          <w:sz w:val="28"/>
          <w:szCs w:val="28"/>
        </w:rPr>
        <w:t>Deed of Gift</w:t>
      </w:r>
    </w:p>
    <w:p w14:paraId="3792CC37" w14:textId="77777777" w:rsidR="003C6AB8" w:rsidRPr="003C6AB8" w:rsidRDefault="003C6AB8" w:rsidP="00DE44D4">
      <w:pPr>
        <w:pStyle w:val="Header"/>
        <w:jc w:val="center"/>
        <w:rPr>
          <w:b/>
          <w:bCs/>
          <w:color w:val="1D1B11" w:themeColor="background2" w:themeShade="1A"/>
          <w:spacing w:val="40"/>
          <w:szCs w:val="22"/>
        </w:rPr>
      </w:pPr>
    </w:p>
    <w:p w14:paraId="1B0DE111" w14:textId="1C4431BC" w:rsidR="00780B9D" w:rsidRPr="003C6AB8" w:rsidRDefault="00780B9D" w:rsidP="00CC314C">
      <w:pPr>
        <w:pStyle w:val="CM5"/>
        <w:spacing w:after="257" w:line="271" w:lineRule="atLeast"/>
        <w:ind w:right="132"/>
        <w:rPr>
          <w:rFonts w:ascii="Times New Roman" w:hAnsi="Times New Roman" w:cs="Times New Roman"/>
          <w:color w:val="000010"/>
          <w:sz w:val="22"/>
          <w:szCs w:val="22"/>
        </w:rPr>
      </w:pPr>
      <w:r w:rsidRPr="003C6AB8">
        <w:rPr>
          <w:rFonts w:ascii="Times New Roman" w:hAnsi="Times New Roman" w:cs="Times New Roman"/>
          <w:color w:val="000010"/>
          <w:sz w:val="22"/>
          <w:szCs w:val="22"/>
        </w:rPr>
        <w:t>I hereby give</w:t>
      </w:r>
      <w:r w:rsidR="003C6AB8" w:rsidRPr="003C6AB8">
        <w:rPr>
          <w:rFonts w:ascii="Times New Roman" w:hAnsi="Times New Roman" w:cs="Times New Roman"/>
          <w:color w:val="000010"/>
          <w:sz w:val="22"/>
          <w:szCs w:val="22"/>
        </w:rPr>
        <w:t xml:space="preserve"> legal and physical ownership of the items described below </w:t>
      </w:r>
      <w:r w:rsidRPr="003C6AB8">
        <w:rPr>
          <w:rFonts w:ascii="Times New Roman" w:hAnsi="Times New Roman" w:cs="Times New Roman"/>
          <w:color w:val="000010"/>
          <w:sz w:val="22"/>
          <w:szCs w:val="22"/>
        </w:rPr>
        <w:t>to Goucher College for the Special Collections and Archives</w:t>
      </w:r>
      <w:r w:rsidR="00CC314C" w:rsidRPr="003C6AB8">
        <w:rPr>
          <w:rFonts w:ascii="Times New Roman" w:hAnsi="Times New Roman" w:cs="Times New Roman"/>
          <w:color w:val="000010"/>
          <w:sz w:val="22"/>
          <w:szCs w:val="22"/>
        </w:rPr>
        <w:t xml:space="preserve"> (SC&amp;A)</w:t>
      </w:r>
      <w:r w:rsidR="003C6AB8" w:rsidRPr="003C6AB8">
        <w:rPr>
          <w:rFonts w:ascii="Times New Roman" w:hAnsi="Times New Roman" w:cs="Times New Roman"/>
          <w:color w:val="000010"/>
          <w:sz w:val="22"/>
          <w:szCs w:val="22"/>
        </w:rPr>
        <w:t xml:space="preserve">. </w:t>
      </w:r>
      <w:r w:rsidRPr="003C6AB8">
        <w:rPr>
          <w:rFonts w:ascii="Times New Roman" w:hAnsi="Times New Roman" w:cs="Times New Roman"/>
          <w:color w:val="000010"/>
          <w:sz w:val="22"/>
          <w:szCs w:val="22"/>
        </w:rPr>
        <w:t xml:space="preserve">The property will be maintained within the </w:t>
      </w:r>
      <w:r w:rsidR="00CC314C" w:rsidRPr="003C6AB8">
        <w:rPr>
          <w:rFonts w:ascii="Times New Roman" w:hAnsi="Times New Roman" w:cs="Times New Roman"/>
          <w:color w:val="000010"/>
          <w:sz w:val="22"/>
          <w:szCs w:val="22"/>
        </w:rPr>
        <w:t>SC&amp;A</w:t>
      </w:r>
      <w:r w:rsidRPr="003C6AB8">
        <w:rPr>
          <w:rFonts w:ascii="Times New Roman" w:hAnsi="Times New Roman" w:cs="Times New Roman"/>
          <w:color w:val="000010"/>
          <w:sz w:val="22"/>
          <w:szCs w:val="22"/>
        </w:rPr>
        <w:t xml:space="preserve">, be preserved, and made accessible in accordance with the </w:t>
      </w:r>
      <w:r w:rsidR="004D2238">
        <w:rPr>
          <w:rFonts w:ascii="Times New Roman" w:hAnsi="Times New Roman" w:cs="Times New Roman"/>
          <w:color w:val="000010"/>
          <w:sz w:val="22"/>
          <w:szCs w:val="22"/>
        </w:rPr>
        <w:t>Goucher College Library</w:t>
      </w:r>
      <w:r w:rsidRPr="003C6AB8">
        <w:rPr>
          <w:rFonts w:ascii="Times New Roman" w:hAnsi="Times New Roman" w:cs="Times New Roman"/>
          <w:color w:val="000010"/>
          <w:sz w:val="22"/>
          <w:szCs w:val="22"/>
        </w:rPr>
        <w:t>'s established policies and standard professional practice.</w:t>
      </w:r>
      <w:r w:rsidR="003C6AB8" w:rsidRPr="003C6AB8">
        <w:rPr>
          <w:rFonts w:ascii="Times New Roman" w:hAnsi="Times New Roman" w:cs="Times New Roman"/>
          <w:color w:val="000010"/>
          <w:sz w:val="22"/>
          <w:szCs w:val="22"/>
        </w:rPr>
        <w:t xml:space="preserve">  I understand that the materials will be open for research use</w:t>
      </w:r>
      <w:r w:rsidR="004D2238">
        <w:rPr>
          <w:rFonts w:ascii="Times New Roman" w:hAnsi="Times New Roman" w:cs="Times New Roman"/>
          <w:color w:val="000010"/>
          <w:sz w:val="22"/>
          <w:szCs w:val="22"/>
        </w:rPr>
        <w:t xml:space="preserve">, </w:t>
      </w:r>
      <w:r w:rsidR="003C6AB8" w:rsidRPr="003C6AB8">
        <w:rPr>
          <w:rFonts w:ascii="Times New Roman" w:hAnsi="Times New Roman" w:cs="Times New Roman"/>
          <w:color w:val="000010"/>
          <w:sz w:val="22"/>
          <w:szCs w:val="22"/>
        </w:rPr>
        <w:t>may be used in physical or digital exhibits, and may be reproduced, digitized, and reformatted for preservation and access purposes.</w:t>
      </w:r>
    </w:p>
    <w:p w14:paraId="7E7FFB39" w14:textId="77777777" w:rsidR="00043026" w:rsidRPr="003C6AB8" w:rsidRDefault="00043026" w:rsidP="00575810">
      <w:pPr>
        <w:pStyle w:val="CM4"/>
        <w:spacing w:line="360" w:lineRule="auto"/>
        <w:rPr>
          <w:rFonts w:ascii="Times New Roman" w:hAnsi="Times New Roman" w:cs="Times New Roman"/>
          <w:b/>
          <w:bCs/>
          <w:color w:val="000022"/>
          <w:sz w:val="22"/>
          <w:szCs w:val="22"/>
        </w:rPr>
      </w:pPr>
      <w:r w:rsidRPr="003C6AB8">
        <w:rPr>
          <w:rFonts w:ascii="Times New Roman" w:hAnsi="Times New Roman" w:cs="Times New Roman"/>
          <w:b/>
          <w:bCs/>
          <w:color w:val="000022"/>
          <w:sz w:val="22"/>
          <w:szCs w:val="22"/>
        </w:rPr>
        <w:t xml:space="preserve">Donor or Legal Agent Information: </w:t>
      </w:r>
    </w:p>
    <w:p w14:paraId="0ED5C6CD" w14:textId="77777777" w:rsidR="000079D3" w:rsidRPr="003C6AB8" w:rsidRDefault="000079D3" w:rsidP="00575810">
      <w:pPr>
        <w:pStyle w:val="CM4"/>
        <w:spacing w:line="360" w:lineRule="auto"/>
        <w:rPr>
          <w:rFonts w:ascii="Times New Roman" w:hAnsi="Times New Roman" w:cs="Times New Roman"/>
          <w:b/>
          <w:bCs/>
          <w:color w:val="000022"/>
          <w:sz w:val="16"/>
          <w:szCs w:val="16"/>
        </w:rPr>
      </w:pPr>
    </w:p>
    <w:p w14:paraId="3A385B26" w14:textId="77777777" w:rsidR="00575810" w:rsidRPr="003C6AB8" w:rsidRDefault="00575810" w:rsidP="00575810">
      <w:pPr>
        <w:pStyle w:val="CM4"/>
        <w:spacing w:line="360" w:lineRule="auto"/>
        <w:rPr>
          <w:rFonts w:ascii="Times New Roman" w:hAnsi="Times New Roman" w:cs="Times New Roman"/>
          <w:b/>
          <w:bCs/>
          <w:color w:val="000022"/>
          <w:sz w:val="22"/>
          <w:szCs w:val="22"/>
        </w:rPr>
      </w:pPr>
      <w:r w:rsidRPr="003C6AB8">
        <w:rPr>
          <w:rFonts w:ascii="Times New Roman" w:hAnsi="Times New Roman" w:cs="Times New Roman"/>
          <w:b/>
          <w:bCs/>
          <w:noProof/>
          <w:color w:val="000022"/>
          <w:sz w:val="22"/>
          <w:szCs w:val="22"/>
        </w:rPr>
        <mc:AlternateContent>
          <mc:Choice Requires="wps">
            <w:drawing>
              <wp:anchor distT="0" distB="0" distL="114300" distR="114300" simplePos="0" relativeHeight="251686912" behindDoc="0" locked="0" layoutInCell="1" allowOverlap="1" wp14:anchorId="2C18E3EB" wp14:editId="51EC6EBC">
                <wp:simplePos x="0" y="0"/>
                <wp:positionH relativeFrom="column">
                  <wp:posOffset>471966</wp:posOffset>
                </wp:positionH>
                <wp:positionV relativeFrom="paragraph">
                  <wp:posOffset>151907</wp:posOffset>
                </wp:positionV>
                <wp:extent cx="5588631" cy="22718"/>
                <wp:effectExtent l="0" t="0" r="31750" b="34925"/>
                <wp:wrapNone/>
                <wp:docPr id="20" name="Straight Connector 20"/>
                <wp:cNvGraphicFramePr/>
                <a:graphic xmlns:a="http://schemas.openxmlformats.org/drawingml/2006/main">
                  <a:graphicData uri="http://schemas.microsoft.com/office/word/2010/wordprocessingShape">
                    <wps:wsp>
                      <wps:cNvCnPr/>
                      <wps:spPr>
                        <a:xfrm>
                          <a:off x="0" y="0"/>
                          <a:ext cx="5588631" cy="227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8788B"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1.95pt" to="47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" strokecolor="#4579b8 [3044]"/>
            </w:pict>
          </mc:Fallback>
        </mc:AlternateContent>
      </w:r>
      <w:r w:rsidR="00043026" w:rsidRPr="003C6AB8">
        <w:rPr>
          <w:rFonts w:ascii="Times New Roman" w:hAnsi="Times New Roman" w:cs="Times New Roman"/>
          <w:b/>
          <w:bCs/>
          <w:color w:val="000022"/>
          <w:sz w:val="22"/>
          <w:szCs w:val="22"/>
        </w:rPr>
        <w:t xml:space="preserve">Name: </w:t>
      </w:r>
    </w:p>
    <w:p w14:paraId="1F0D8EE2" w14:textId="77777777" w:rsidR="000079D3" w:rsidRPr="003C6AB8" w:rsidRDefault="000079D3" w:rsidP="00575810">
      <w:pPr>
        <w:spacing w:line="360" w:lineRule="auto"/>
        <w:rPr>
          <w:b/>
          <w:sz w:val="16"/>
          <w:szCs w:val="16"/>
        </w:rPr>
      </w:pPr>
    </w:p>
    <w:p w14:paraId="662F31EA" w14:textId="77777777" w:rsidR="00043026" w:rsidRPr="003C6AB8" w:rsidRDefault="00575810" w:rsidP="00575810">
      <w:pPr>
        <w:spacing w:line="360" w:lineRule="auto"/>
        <w:rPr>
          <w:sz w:val="22"/>
          <w:szCs w:val="22"/>
        </w:rPr>
      </w:pPr>
      <w:r w:rsidRPr="003C6AB8">
        <w:rPr>
          <w:b/>
          <w:bCs/>
          <w:noProof/>
          <w:color w:val="000022"/>
          <w:sz w:val="22"/>
          <w:szCs w:val="22"/>
        </w:rPr>
        <mc:AlternateContent>
          <mc:Choice Requires="wps">
            <w:drawing>
              <wp:anchor distT="0" distB="0" distL="114300" distR="114300" simplePos="0" relativeHeight="251688960" behindDoc="0" locked="0" layoutInCell="1" allowOverlap="1" wp14:anchorId="7660FD42" wp14:editId="01E0BA73">
                <wp:simplePos x="0" y="0"/>
                <wp:positionH relativeFrom="column">
                  <wp:posOffset>540121</wp:posOffset>
                </wp:positionH>
                <wp:positionV relativeFrom="paragraph">
                  <wp:posOffset>168046</wp:posOffset>
                </wp:positionV>
                <wp:extent cx="5548874" cy="5680"/>
                <wp:effectExtent l="0" t="0" r="33020" b="33020"/>
                <wp:wrapNone/>
                <wp:docPr id="21" name="Straight Connector 21"/>
                <wp:cNvGraphicFramePr/>
                <a:graphic xmlns:a="http://schemas.openxmlformats.org/drawingml/2006/main">
                  <a:graphicData uri="http://schemas.microsoft.com/office/word/2010/wordprocessingShape">
                    <wps:wsp>
                      <wps:cNvCnPr/>
                      <wps:spPr>
                        <a:xfrm>
                          <a:off x="0" y="0"/>
                          <a:ext cx="5548874" cy="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0B1DD4" id="Straight Connector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13.25pt" to="479.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" strokecolor="#4a7ebb"/>
            </w:pict>
          </mc:Fallback>
        </mc:AlternateContent>
      </w:r>
      <w:r w:rsidR="00713526" w:rsidRPr="003C6AB8">
        <w:rPr>
          <w:b/>
          <w:sz w:val="22"/>
          <w:szCs w:val="22"/>
        </w:rPr>
        <w:t>Address</w:t>
      </w:r>
      <w:r w:rsidR="00043026" w:rsidRPr="003C6AB8">
        <w:rPr>
          <w:sz w:val="22"/>
          <w:szCs w:val="22"/>
        </w:rPr>
        <w:t xml:space="preserve">: </w:t>
      </w:r>
    </w:p>
    <w:p w14:paraId="3B9AD897" w14:textId="77777777" w:rsidR="000079D3" w:rsidRPr="003C6AB8" w:rsidRDefault="000079D3" w:rsidP="00EE6EB4">
      <w:pPr>
        <w:spacing w:line="360" w:lineRule="auto"/>
        <w:rPr>
          <w:b/>
          <w:sz w:val="16"/>
          <w:szCs w:val="16"/>
        </w:rPr>
      </w:pPr>
    </w:p>
    <w:p w14:paraId="3E73F8FD" w14:textId="77777777" w:rsidR="00575810" w:rsidRPr="003C6AB8" w:rsidRDefault="00575810" w:rsidP="00EE6EB4">
      <w:pPr>
        <w:spacing w:line="360" w:lineRule="auto"/>
        <w:rPr>
          <w:sz w:val="22"/>
          <w:szCs w:val="22"/>
        </w:rPr>
      </w:pPr>
      <w:r w:rsidRPr="003C6AB8">
        <w:rPr>
          <w:b/>
          <w:noProof/>
          <w:sz w:val="22"/>
          <w:szCs w:val="22"/>
        </w:rPr>
        <mc:AlternateContent>
          <mc:Choice Requires="wps">
            <w:drawing>
              <wp:anchor distT="0" distB="0" distL="114300" distR="114300" simplePos="0" relativeHeight="251692032" behindDoc="0" locked="0" layoutInCell="1" allowOverlap="1" wp14:anchorId="255D8FCB" wp14:editId="11621334">
                <wp:simplePos x="0" y="0"/>
                <wp:positionH relativeFrom="column">
                  <wp:posOffset>3891028</wp:posOffset>
                </wp:positionH>
                <wp:positionV relativeFrom="paragraph">
                  <wp:posOffset>151390</wp:posOffset>
                </wp:positionV>
                <wp:extent cx="2271493" cy="5680"/>
                <wp:effectExtent l="0" t="0" r="33655" b="33020"/>
                <wp:wrapNone/>
                <wp:docPr id="23" name="Straight Connector 23"/>
                <wp:cNvGraphicFramePr/>
                <a:graphic xmlns:a="http://schemas.openxmlformats.org/drawingml/2006/main">
                  <a:graphicData uri="http://schemas.microsoft.com/office/word/2010/wordprocessingShape">
                    <wps:wsp>
                      <wps:cNvCnPr/>
                      <wps:spPr>
                        <a:xfrm>
                          <a:off x="0" y="0"/>
                          <a:ext cx="2271493" cy="56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5EB58E"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pt,11.9pt" to="48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" strokecolor="#4a7ebb"/>
            </w:pict>
          </mc:Fallback>
        </mc:AlternateContent>
      </w:r>
      <w:r w:rsidRPr="003C6AB8">
        <w:rPr>
          <w:b/>
          <w:noProof/>
          <w:sz w:val="22"/>
          <w:szCs w:val="22"/>
        </w:rPr>
        <mc:AlternateContent>
          <mc:Choice Requires="wps">
            <w:drawing>
              <wp:anchor distT="0" distB="0" distL="114300" distR="114300" simplePos="0" relativeHeight="251689984" behindDoc="0" locked="0" layoutInCell="1" allowOverlap="1" wp14:anchorId="7A875BB3" wp14:editId="35D5C981">
                <wp:simplePos x="0" y="0"/>
                <wp:positionH relativeFrom="column">
                  <wp:posOffset>926327</wp:posOffset>
                </wp:positionH>
                <wp:positionV relativeFrom="paragraph">
                  <wp:posOffset>164433</wp:posOffset>
                </wp:positionV>
                <wp:extent cx="2510340" cy="5680"/>
                <wp:effectExtent l="0" t="0" r="23495" b="33020"/>
                <wp:wrapNone/>
                <wp:docPr id="22" name="Straight Connector 22"/>
                <wp:cNvGraphicFramePr/>
                <a:graphic xmlns:a="http://schemas.openxmlformats.org/drawingml/2006/main">
                  <a:graphicData uri="http://schemas.microsoft.com/office/word/2010/wordprocessingShape">
                    <wps:wsp>
                      <wps:cNvCnPr/>
                      <wps:spPr>
                        <a:xfrm flipV="1">
                          <a:off x="0" y="0"/>
                          <a:ext cx="2510340" cy="5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CFEAE" id="Straight Connector 2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72.95pt,12.95pt" to="270.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" strokecolor="#4579b8 [3044]"/>
            </w:pict>
          </mc:Fallback>
        </mc:AlternateContent>
      </w:r>
      <w:r w:rsidR="00043026" w:rsidRPr="003C6AB8">
        <w:rPr>
          <w:b/>
          <w:sz w:val="22"/>
          <w:szCs w:val="22"/>
        </w:rPr>
        <w:t>Phone number:</w:t>
      </w:r>
      <w:r w:rsidRPr="003C6AB8">
        <w:rPr>
          <w:sz w:val="22"/>
          <w:szCs w:val="22"/>
        </w:rPr>
        <w:tab/>
      </w:r>
      <w:r w:rsidRPr="003C6AB8">
        <w:rPr>
          <w:sz w:val="22"/>
          <w:szCs w:val="22"/>
        </w:rPr>
        <w:tab/>
      </w:r>
      <w:r w:rsidRPr="003C6AB8">
        <w:rPr>
          <w:sz w:val="22"/>
          <w:szCs w:val="22"/>
        </w:rPr>
        <w:tab/>
      </w:r>
      <w:r w:rsidRPr="003C6AB8">
        <w:rPr>
          <w:sz w:val="22"/>
          <w:szCs w:val="22"/>
        </w:rPr>
        <w:tab/>
      </w:r>
      <w:r w:rsidRPr="003C6AB8">
        <w:rPr>
          <w:sz w:val="22"/>
          <w:szCs w:val="22"/>
        </w:rPr>
        <w:tab/>
      </w:r>
      <w:r w:rsidRPr="003C6AB8">
        <w:rPr>
          <w:sz w:val="22"/>
          <w:szCs w:val="22"/>
        </w:rPr>
        <w:tab/>
      </w:r>
      <w:r w:rsidR="00A218E0" w:rsidRPr="003C6AB8">
        <w:rPr>
          <w:sz w:val="22"/>
          <w:szCs w:val="22"/>
        </w:rPr>
        <w:t xml:space="preserve">        </w:t>
      </w:r>
      <w:r w:rsidR="00043026" w:rsidRPr="003C6AB8">
        <w:rPr>
          <w:b/>
          <w:sz w:val="22"/>
          <w:szCs w:val="22"/>
        </w:rPr>
        <w:t>Email</w:t>
      </w:r>
      <w:r w:rsidR="00043026" w:rsidRPr="003C6AB8">
        <w:rPr>
          <w:sz w:val="22"/>
          <w:szCs w:val="22"/>
        </w:rPr>
        <w:t>:</w:t>
      </w:r>
      <w:r w:rsidRPr="003C6AB8">
        <w:rPr>
          <w:b/>
          <w:noProof/>
          <w:sz w:val="22"/>
          <w:szCs w:val="22"/>
        </w:rPr>
        <w:t xml:space="preserve"> </w:t>
      </w:r>
    </w:p>
    <w:p w14:paraId="0223DD7A" w14:textId="77777777" w:rsidR="000079D3" w:rsidRPr="003C6AB8" w:rsidRDefault="000079D3" w:rsidP="00575810">
      <w:pPr>
        <w:pStyle w:val="CM4"/>
        <w:spacing w:line="360" w:lineRule="auto"/>
        <w:rPr>
          <w:rFonts w:ascii="Times New Roman" w:hAnsi="Times New Roman" w:cs="Times New Roman"/>
          <w:b/>
          <w:bCs/>
          <w:color w:val="000022"/>
          <w:sz w:val="22"/>
          <w:szCs w:val="22"/>
        </w:rPr>
      </w:pPr>
    </w:p>
    <w:p w14:paraId="34F44373" w14:textId="77777777" w:rsidR="00780B9D" w:rsidRPr="003C6AB8" w:rsidRDefault="00780B9D" w:rsidP="00575810">
      <w:pPr>
        <w:pStyle w:val="CM4"/>
        <w:spacing w:line="360" w:lineRule="auto"/>
        <w:rPr>
          <w:rFonts w:ascii="Times New Roman" w:hAnsi="Times New Roman" w:cs="Times New Roman"/>
          <w:b/>
          <w:bCs/>
          <w:color w:val="000022"/>
          <w:sz w:val="22"/>
          <w:szCs w:val="22"/>
        </w:rPr>
      </w:pPr>
      <w:r w:rsidRPr="003C6AB8">
        <w:rPr>
          <w:rFonts w:ascii="Times New Roman" w:hAnsi="Times New Roman" w:cs="Times New Roman"/>
          <w:b/>
          <w:bCs/>
          <w:color w:val="000022"/>
          <w:sz w:val="22"/>
          <w:szCs w:val="22"/>
        </w:rPr>
        <w:t xml:space="preserve">Description of Gift: </w:t>
      </w:r>
    </w:p>
    <w:p w14:paraId="57FC6FC7" w14:textId="7FA4E0E2" w:rsidR="00C06C2C" w:rsidRPr="003C6AB8" w:rsidRDefault="00C06C2C" w:rsidP="00C06C2C">
      <w:pPr>
        <w:rPr>
          <w:sz w:val="22"/>
          <w:szCs w:val="22"/>
        </w:rPr>
      </w:pPr>
    </w:p>
    <w:p w14:paraId="58648CFF" w14:textId="77777777" w:rsidR="003C6AB8" w:rsidRPr="003C6AB8" w:rsidRDefault="003C6AB8" w:rsidP="003C6AB8">
      <w:pPr>
        <w:pStyle w:val="Header"/>
        <w:rPr>
          <w:b/>
          <w:bCs/>
          <w:color w:val="1D1B11" w:themeColor="background2" w:themeShade="1A"/>
          <w:spacing w:val="40"/>
          <w:sz w:val="22"/>
          <w:szCs w:val="22"/>
        </w:rPr>
      </w:pPr>
    </w:p>
    <w:p w14:paraId="0A590B20" w14:textId="6A561616" w:rsidR="0063756A" w:rsidRPr="003C6AB8" w:rsidRDefault="0063756A" w:rsidP="00780B9D">
      <w:pPr>
        <w:pStyle w:val="CM4"/>
        <w:spacing w:after="112" w:line="268" w:lineRule="atLeast"/>
        <w:rPr>
          <w:rFonts w:ascii="Times New Roman" w:hAnsi="Times New Roman" w:cs="Times New Roman"/>
          <w:b/>
          <w:bCs/>
          <w:color w:val="000022"/>
          <w:sz w:val="22"/>
          <w:szCs w:val="22"/>
        </w:rPr>
      </w:pPr>
      <w:r w:rsidRPr="003C6AB8">
        <w:rPr>
          <w:rFonts w:ascii="Times New Roman" w:hAnsi="Times New Roman" w:cs="Times New Roman"/>
          <w:b/>
          <w:bCs/>
          <w:color w:val="000022"/>
          <w:sz w:val="22"/>
          <w:szCs w:val="22"/>
        </w:rPr>
        <w:t>Restrictions:</w:t>
      </w:r>
      <w:r w:rsidR="00DE5BE1" w:rsidRPr="003C6AB8">
        <w:rPr>
          <w:rFonts w:ascii="Times New Roman" w:hAnsi="Times New Roman" w:cs="Times New Roman"/>
          <w:b/>
          <w:bCs/>
          <w:color w:val="000022"/>
          <w:sz w:val="22"/>
          <w:szCs w:val="22"/>
        </w:rPr>
        <w:t xml:space="preserve">   </w:t>
      </w:r>
    </w:p>
    <w:p w14:paraId="150C7856" w14:textId="77777777" w:rsidR="000079D3" w:rsidRPr="003C6AB8" w:rsidRDefault="000079D3" w:rsidP="00780B9D">
      <w:pPr>
        <w:pStyle w:val="CM4"/>
        <w:spacing w:after="112" w:line="268" w:lineRule="atLeast"/>
        <w:rPr>
          <w:rFonts w:ascii="Times New Roman" w:hAnsi="Times New Roman" w:cs="Times New Roman"/>
          <w:b/>
          <w:bCs/>
          <w:color w:val="000022"/>
          <w:sz w:val="22"/>
          <w:szCs w:val="22"/>
        </w:rPr>
      </w:pPr>
    </w:p>
    <w:p w14:paraId="1A712714" w14:textId="59BD2BCD" w:rsidR="00780B9D" w:rsidRPr="003C6AB8" w:rsidRDefault="00BC3AA4" w:rsidP="00780B9D">
      <w:pPr>
        <w:pStyle w:val="CM4"/>
        <w:spacing w:after="112" w:line="268" w:lineRule="atLeast"/>
        <w:rPr>
          <w:rFonts w:ascii="Times New Roman" w:hAnsi="Times New Roman" w:cs="Times New Roman"/>
          <w:b/>
          <w:bCs/>
          <w:color w:val="000022"/>
          <w:sz w:val="22"/>
          <w:szCs w:val="22"/>
        </w:rPr>
      </w:pPr>
      <w:r w:rsidRPr="003C6AB8">
        <w:rPr>
          <w:rFonts w:ascii="Times New Roman" w:hAnsi="Times New Roman" w:cs="Times New Roman"/>
          <w:b/>
          <w:bCs/>
          <w:color w:val="000022"/>
          <w:sz w:val="22"/>
          <w:szCs w:val="22"/>
        </w:rPr>
        <w:t>Intellectual Property (IP)</w:t>
      </w:r>
      <w:r w:rsidR="0063756A" w:rsidRPr="003C6AB8">
        <w:rPr>
          <w:rFonts w:ascii="Times New Roman" w:hAnsi="Times New Roman" w:cs="Times New Roman"/>
          <w:b/>
          <w:bCs/>
          <w:color w:val="000022"/>
          <w:sz w:val="22"/>
          <w:szCs w:val="22"/>
        </w:rPr>
        <w:t xml:space="preserve"> and Permissions</w:t>
      </w:r>
      <w:r w:rsidR="004A2CEC">
        <w:rPr>
          <w:rFonts w:ascii="Times New Roman" w:hAnsi="Times New Roman" w:cs="Times New Roman"/>
          <w:b/>
          <w:bCs/>
          <w:color w:val="000022"/>
          <w:sz w:val="22"/>
          <w:szCs w:val="22"/>
        </w:rPr>
        <w:t xml:space="preserve"> (select one)</w:t>
      </w:r>
    </w:p>
    <w:p w14:paraId="01F4E7B6" w14:textId="09C2935B" w:rsidR="00BC3AA4" w:rsidRPr="003C6AB8" w:rsidRDefault="00BC3AA4" w:rsidP="00BC3AA4">
      <w:pPr>
        <w:rPr>
          <w:sz w:val="22"/>
          <w:szCs w:val="22"/>
        </w:rPr>
      </w:pPr>
      <w:r w:rsidRPr="003C6AB8">
        <w:rPr>
          <w:sz w:val="22"/>
          <w:szCs w:val="22"/>
        </w:rPr>
        <w:t>This section deals with the copyright, literary rights, artistic rights, or patents (collectively</w:t>
      </w:r>
      <w:r w:rsidR="004A2CEC">
        <w:rPr>
          <w:sz w:val="22"/>
          <w:szCs w:val="22"/>
        </w:rPr>
        <w:t xml:space="preserve"> called </w:t>
      </w:r>
      <w:r w:rsidRPr="003C6AB8">
        <w:rPr>
          <w:sz w:val="22"/>
          <w:szCs w:val="22"/>
        </w:rPr>
        <w:t xml:space="preserve">Intellectual Property rights) that may be associated with the physical materials being donated. </w:t>
      </w:r>
    </w:p>
    <w:p w14:paraId="2B69E27F" w14:textId="77777777" w:rsidR="00497800" w:rsidRPr="003C6AB8" w:rsidRDefault="0063756A" w:rsidP="0063756A">
      <w:pPr>
        <w:pStyle w:val="ListParagraph"/>
        <w:numPr>
          <w:ilvl w:val="0"/>
          <w:numId w:val="2"/>
        </w:numPr>
        <w:rPr>
          <w:sz w:val="22"/>
          <w:szCs w:val="22"/>
        </w:rPr>
      </w:pPr>
      <w:r w:rsidRPr="003C6AB8">
        <w:rPr>
          <w:sz w:val="22"/>
          <w:szCs w:val="22"/>
        </w:rPr>
        <w:t xml:space="preserve">All </w:t>
      </w:r>
      <w:r w:rsidR="00BC3AA4" w:rsidRPr="003C6AB8">
        <w:rPr>
          <w:sz w:val="22"/>
          <w:szCs w:val="22"/>
        </w:rPr>
        <w:t>IP rights</w:t>
      </w:r>
      <w:r w:rsidRPr="003C6AB8">
        <w:rPr>
          <w:sz w:val="22"/>
          <w:szCs w:val="22"/>
        </w:rPr>
        <w:t xml:space="preserve"> held by me are transferred to </w:t>
      </w:r>
      <w:r w:rsidR="003C0B8E" w:rsidRPr="003C6AB8">
        <w:rPr>
          <w:sz w:val="22"/>
          <w:szCs w:val="22"/>
        </w:rPr>
        <w:t xml:space="preserve">the </w:t>
      </w:r>
      <w:r w:rsidRPr="003C6AB8">
        <w:rPr>
          <w:sz w:val="22"/>
          <w:szCs w:val="22"/>
        </w:rPr>
        <w:t>Goucher College</w:t>
      </w:r>
      <w:r w:rsidR="003C0B8E" w:rsidRPr="003C6AB8">
        <w:rPr>
          <w:sz w:val="22"/>
          <w:szCs w:val="22"/>
        </w:rPr>
        <w:t xml:space="preserve"> Library</w:t>
      </w:r>
      <w:r w:rsidRPr="003C6AB8">
        <w:rPr>
          <w:sz w:val="22"/>
          <w:szCs w:val="22"/>
        </w:rPr>
        <w:t>.</w:t>
      </w:r>
    </w:p>
    <w:p w14:paraId="1B514532" w14:textId="77777777" w:rsidR="00EF60D9" w:rsidRPr="004A2CEC" w:rsidRDefault="00EF60D9" w:rsidP="00EF60D9">
      <w:pPr>
        <w:pStyle w:val="ListParagraph"/>
        <w:numPr>
          <w:ilvl w:val="0"/>
          <w:numId w:val="2"/>
        </w:numPr>
        <w:rPr>
          <w:sz w:val="22"/>
          <w:szCs w:val="22"/>
        </w:rPr>
      </w:pPr>
      <w:r w:rsidRPr="003C6AB8">
        <w:rPr>
          <w:sz w:val="22"/>
          <w:szCs w:val="22"/>
        </w:rPr>
        <w:t xml:space="preserve">All IP rights held by me are retained, and I grant Goucher College a non-exclusive, world-wide, royalty-free, irrevocable license to </w:t>
      </w:r>
      <w:r>
        <w:rPr>
          <w:sz w:val="22"/>
          <w:szCs w:val="22"/>
        </w:rPr>
        <w:t xml:space="preserve">reproduce, publish, provide access to, and otherwise use </w:t>
      </w:r>
      <w:r w:rsidRPr="003C6AB8">
        <w:rPr>
          <w:sz w:val="22"/>
          <w:szCs w:val="22"/>
        </w:rPr>
        <w:t xml:space="preserve">these materials for educational </w:t>
      </w:r>
      <w:r>
        <w:rPr>
          <w:sz w:val="22"/>
          <w:szCs w:val="22"/>
        </w:rPr>
        <w:t>purposes</w:t>
      </w:r>
      <w:r w:rsidRPr="003C6AB8">
        <w:rPr>
          <w:sz w:val="22"/>
          <w:szCs w:val="22"/>
        </w:rPr>
        <w:t>.</w:t>
      </w:r>
    </w:p>
    <w:p w14:paraId="0F71C249" w14:textId="77777777" w:rsidR="0063756A" w:rsidRPr="003C6AB8" w:rsidRDefault="0063756A" w:rsidP="0063756A">
      <w:pPr>
        <w:pStyle w:val="ListParagraph"/>
        <w:numPr>
          <w:ilvl w:val="0"/>
          <w:numId w:val="2"/>
        </w:numPr>
        <w:rPr>
          <w:sz w:val="22"/>
          <w:szCs w:val="22"/>
        </w:rPr>
      </w:pPr>
      <w:r w:rsidRPr="003C6AB8">
        <w:rPr>
          <w:sz w:val="22"/>
          <w:szCs w:val="22"/>
        </w:rPr>
        <w:t xml:space="preserve">I retain all </w:t>
      </w:r>
      <w:r w:rsidR="00BC3AA4" w:rsidRPr="003C6AB8">
        <w:rPr>
          <w:sz w:val="22"/>
          <w:szCs w:val="22"/>
        </w:rPr>
        <w:t>IP rights</w:t>
      </w:r>
      <w:r w:rsidRPr="003C6AB8">
        <w:rPr>
          <w:sz w:val="22"/>
          <w:szCs w:val="22"/>
        </w:rPr>
        <w:t xml:space="preserve"> held by me. </w:t>
      </w:r>
    </w:p>
    <w:p w14:paraId="509A84E5" w14:textId="039A38F7" w:rsidR="00780B9D" w:rsidRPr="003C6AB8" w:rsidRDefault="00780B9D" w:rsidP="00CC314C">
      <w:pPr>
        <w:pStyle w:val="Header"/>
        <w:rPr>
          <w:b/>
          <w:bCs/>
          <w:smallCaps/>
          <w:color w:val="1D1B11" w:themeColor="background2" w:themeShade="1A"/>
          <w:spacing w:val="40"/>
          <w:sz w:val="22"/>
          <w:szCs w:val="22"/>
        </w:rPr>
      </w:pPr>
    </w:p>
    <w:p w14:paraId="4E880F95" w14:textId="77777777" w:rsidR="003C6AB8" w:rsidRPr="003C6AB8" w:rsidRDefault="003C6AB8" w:rsidP="00CC314C">
      <w:pPr>
        <w:pStyle w:val="Header"/>
        <w:rPr>
          <w:b/>
          <w:bCs/>
          <w:smallCaps/>
          <w:color w:val="1D1B11" w:themeColor="background2" w:themeShade="1A"/>
          <w:spacing w:val="40"/>
          <w:sz w:val="22"/>
          <w:szCs w:val="22"/>
        </w:rPr>
      </w:pPr>
    </w:p>
    <w:p w14:paraId="52E91297" w14:textId="04B3F9AE" w:rsidR="00BC6D9E" w:rsidRPr="004A2CEC" w:rsidRDefault="003C6AB8" w:rsidP="003C6AB8">
      <w:pPr>
        <w:rPr>
          <w:b/>
          <w:bCs/>
          <w:sz w:val="22"/>
          <w:szCs w:val="22"/>
        </w:rPr>
      </w:pPr>
      <w:r w:rsidRPr="004A2CEC">
        <w:rPr>
          <w:b/>
          <w:bCs/>
          <w:sz w:val="22"/>
          <w:szCs w:val="22"/>
        </w:rPr>
        <w:t>Separations (select one)</w:t>
      </w:r>
    </w:p>
    <w:p w14:paraId="077E41E9" w14:textId="4686A80A" w:rsidR="003C6AB8" w:rsidRPr="004A2CEC" w:rsidRDefault="004A2CEC" w:rsidP="003C6AB8">
      <w:pPr>
        <w:rPr>
          <w:sz w:val="22"/>
          <w:szCs w:val="22"/>
        </w:rPr>
      </w:pPr>
      <w:r w:rsidRPr="004A2CEC">
        <w:rPr>
          <w:sz w:val="22"/>
          <w:szCs w:val="22"/>
        </w:rPr>
        <w:t xml:space="preserve">Items not retained during the initial processing or </w:t>
      </w:r>
      <w:r w:rsidR="00EF60D9">
        <w:rPr>
          <w:sz w:val="22"/>
          <w:szCs w:val="22"/>
        </w:rPr>
        <w:t xml:space="preserve">for </w:t>
      </w:r>
      <w:r w:rsidRPr="004A2CEC">
        <w:rPr>
          <w:sz w:val="22"/>
          <w:szCs w:val="22"/>
        </w:rPr>
        <w:t>future reappraisal should be:</w:t>
      </w:r>
    </w:p>
    <w:p w14:paraId="655DB0CA" w14:textId="0C926E8B" w:rsidR="003C6AB8" w:rsidRPr="004A2CEC" w:rsidRDefault="003C6AB8" w:rsidP="003C6AB8">
      <w:pPr>
        <w:pStyle w:val="ListParagraph"/>
        <w:numPr>
          <w:ilvl w:val="0"/>
          <w:numId w:val="5"/>
        </w:numPr>
        <w:rPr>
          <w:sz w:val="22"/>
          <w:szCs w:val="22"/>
        </w:rPr>
      </w:pPr>
      <w:r w:rsidRPr="004A2CEC">
        <w:rPr>
          <w:sz w:val="22"/>
          <w:szCs w:val="22"/>
        </w:rPr>
        <w:t>Discarded</w:t>
      </w:r>
    </w:p>
    <w:p w14:paraId="68A7908D" w14:textId="5D1A11A3" w:rsidR="003C6AB8" w:rsidRPr="004A2CEC" w:rsidRDefault="003C6AB8" w:rsidP="003C6AB8">
      <w:pPr>
        <w:pStyle w:val="ListParagraph"/>
        <w:numPr>
          <w:ilvl w:val="0"/>
          <w:numId w:val="5"/>
        </w:numPr>
        <w:rPr>
          <w:sz w:val="22"/>
          <w:szCs w:val="22"/>
        </w:rPr>
      </w:pPr>
      <w:r w:rsidRPr="004A2CEC">
        <w:rPr>
          <w:sz w:val="22"/>
          <w:szCs w:val="22"/>
        </w:rPr>
        <w:t>Returned to me</w:t>
      </w:r>
    </w:p>
    <w:p w14:paraId="4C237E52" w14:textId="1FF7E90A" w:rsidR="003C6AB8" w:rsidRPr="004A2CEC" w:rsidRDefault="003C6AB8" w:rsidP="003C6AB8">
      <w:pPr>
        <w:pStyle w:val="ListParagraph"/>
        <w:numPr>
          <w:ilvl w:val="0"/>
          <w:numId w:val="5"/>
        </w:numPr>
        <w:rPr>
          <w:sz w:val="22"/>
          <w:szCs w:val="22"/>
        </w:rPr>
      </w:pPr>
      <w:proofErr w:type="gramStart"/>
      <w:r w:rsidRPr="004A2CEC">
        <w:rPr>
          <w:sz w:val="22"/>
          <w:szCs w:val="22"/>
        </w:rPr>
        <w:t>Other(</w:t>
      </w:r>
      <w:proofErr w:type="gramEnd"/>
      <w:r w:rsidRPr="004A2CEC">
        <w:rPr>
          <w:sz w:val="22"/>
          <w:szCs w:val="22"/>
        </w:rPr>
        <w:t>please describe)  ____________________________________________________</w:t>
      </w:r>
    </w:p>
    <w:p w14:paraId="527B1D0C" w14:textId="77777777" w:rsidR="00817D9F" w:rsidRPr="004A2CEC" w:rsidRDefault="00817D9F" w:rsidP="00780B9D">
      <w:pPr>
        <w:pStyle w:val="Header"/>
        <w:rPr>
          <w:b/>
          <w:bCs/>
          <w:color w:val="1D1B11" w:themeColor="background2" w:themeShade="1A"/>
          <w:spacing w:val="40"/>
          <w:sz w:val="22"/>
          <w:szCs w:val="22"/>
        </w:rPr>
      </w:pPr>
    </w:p>
    <w:p w14:paraId="753F3BEE" w14:textId="32CC405F" w:rsidR="004A2CEC" w:rsidRDefault="004A2CEC" w:rsidP="00780B9D">
      <w:pPr>
        <w:pStyle w:val="Header"/>
        <w:tabs>
          <w:tab w:val="left" w:pos="3690"/>
        </w:tabs>
        <w:rPr>
          <w:b/>
          <w:bCs/>
          <w:smallCaps/>
          <w:color w:val="1D1B11" w:themeColor="background2" w:themeShade="1A"/>
          <w:spacing w:val="40"/>
          <w:sz w:val="22"/>
          <w:szCs w:val="22"/>
        </w:rPr>
      </w:pP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Pr>
          <w:b/>
          <w:bCs/>
          <w:smallCaps/>
          <w:color w:val="1D1B11" w:themeColor="background2" w:themeShade="1A"/>
          <w:spacing w:val="40"/>
          <w:sz w:val="22"/>
          <w:szCs w:val="22"/>
        </w:rPr>
        <w:softHyphen/>
      </w:r>
      <w:r w:rsidRPr="003C6AB8">
        <w:rPr>
          <w:sz w:val="22"/>
          <w:szCs w:val="22"/>
        </w:rPr>
        <w:t xml:space="preserve"> </w:t>
      </w:r>
    </w:p>
    <w:p w14:paraId="4D96681F" w14:textId="77777777" w:rsidR="004A2CEC" w:rsidRDefault="004A2CEC" w:rsidP="00780B9D">
      <w:pPr>
        <w:pStyle w:val="Header"/>
        <w:tabs>
          <w:tab w:val="left" w:pos="3690"/>
        </w:tabs>
        <w:rPr>
          <w:sz w:val="22"/>
          <w:szCs w:val="22"/>
        </w:rPr>
      </w:pPr>
    </w:p>
    <w:p w14:paraId="19C623DC" w14:textId="34D54D82" w:rsidR="004A2CEC" w:rsidRDefault="004A2CEC" w:rsidP="00780B9D">
      <w:pPr>
        <w:pStyle w:val="Header"/>
        <w:tabs>
          <w:tab w:val="left" w:pos="3690"/>
        </w:tabs>
        <w:rPr>
          <w:sz w:val="22"/>
          <w:szCs w:val="22"/>
        </w:rPr>
      </w:pPr>
      <w:r>
        <w:rPr>
          <w:sz w:val="22"/>
          <w:szCs w:val="22"/>
        </w:rPr>
        <w:t>_____________________________________________________________________________</w:t>
      </w:r>
    </w:p>
    <w:p w14:paraId="3C27C5B0" w14:textId="43839DDA" w:rsidR="000A51CD" w:rsidRPr="004A2CEC" w:rsidRDefault="004A2CEC" w:rsidP="004A2CEC">
      <w:pPr>
        <w:rPr>
          <w:b/>
          <w:bCs/>
          <w:sz w:val="22"/>
          <w:szCs w:val="22"/>
        </w:rPr>
      </w:pPr>
      <w:r w:rsidRPr="004A2CEC">
        <w:rPr>
          <w:b/>
          <w:bCs/>
          <w:sz w:val="22"/>
          <w:szCs w:val="22"/>
        </w:rPr>
        <w:t>Signature of Donor:</w:t>
      </w:r>
      <w:r w:rsidR="00780B9D" w:rsidRPr="004A2CEC">
        <w:rPr>
          <w:b/>
          <w:bCs/>
          <w:sz w:val="22"/>
          <w:szCs w:val="22"/>
        </w:rPr>
        <w:tab/>
      </w:r>
      <w:r>
        <w:rPr>
          <w:b/>
          <w:bCs/>
          <w:sz w:val="22"/>
          <w:szCs w:val="22"/>
        </w:rPr>
        <w:t xml:space="preserve">                                                                                           Date:</w:t>
      </w:r>
    </w:p>
    <w:p w14:paraId="099DE316" w14:textId="77777777" w:rsidR="004A2CEC" w:rsidRDefault="004A2CEC" w:rsidP="00B246CD">
      <w:pPr>
        <w:pStyle w:val="Header"/>
        <w:rPr>
          <w:b/>
          <w:bCs/>
          <w:color w:val="1D1B11" w:themeColor="background2" w:themeShade="1A"/>
          <w:spacing w:val="40"/>
          <w:sz w:val="22"/>
          <w:szCs w:val="22"/>
        </w:rPr>
      </w:pPr>
    </w:p>
    <w:p w14:paraId="60D0BF92" w14:textId="77777777" w:rsidR="005124BE" w:rsidRPr="003C6AB8" w:rsidRDefault="005124BE" w:rsidP="00B246CD">
      <w:pPr>
        <w:pStyle w:val="Header"/>
        <w:rPr>
          <w:color w:val="1D1B11" w:themeColor="background2" w:themeShade="1A"/>
          <w:sz w:val="22"/>
          <w:szCs w:val="22"/>
        </w:rPr>
      </w:pPr>
    </w:p>
    <w:p w14:paraId="43523A80" w14:textId="77777777" w:rsidR="00B246CD" w:rsidRPr="003C6AB8" w:rsidRDefault="002C0156" w:rsidP="00B246CD">
      <w:pPr>
        <w:pStyle w:val="Header"/>
        <w:rPr>
          <w:color w:val="1D1B11" w:themeColor="background2" w:themeShade="1A"/>
          <w:sz w:val="22"/>
          <w:szCs w:val="22"/>
        </w:rPr>
      </w:pPr>
      <w:r w:rsidRPr="003C6AB8">
        <w:rPr>
          <w:color w:val="1D1B11" w:themeColor="background2" w:themeShade="1A"/>
          <w:sz w:val="22"/>
          <w:szCs w:val="22"/>
        </w:rPr>
        <w:t>The gifts described above are accepted for the Goucher College Special Collections and Archives.</w:t>
      </w:r>
      <w:r w:rsidR="00B246CD" w:rsidRPr="003C6AB8">
        <w:rPr>
          <w:bCs/>
          <w:color w:val="1D1B11" w:themeColor="background2" w:themeShade="1A"/>
          <w:spacing w:val="20"/>
          <w:sz w:val="22"/>
          <w:szCs w:val="22"/>
        </w:rPr>
        <w:t xml:space="preserve">    </w:t>
      </w:r>
    </w:p>
    <w:p w14:paraId="107C1CBD" w14:textId="77777777" w:rsidR="004A2CEC" w:rsidRDefault="00B246CD" w:rsidP="002C0156">
      <w:pPr>
        <w:pStyle w:val="Header"/>
        <w:rPr>
          <w:bCs/>
          <w:color w:val="1D1B11" w:themeColor="background2" w:themeShade="1A"/>
          <w:spacing w:val="40"/>
          <w:sz w:val="22"/>
          <w:szCs w:val="22"/>
        </w:rPr>
      </w:pPr>
      <w:r w:rsidRPr="003C6AB8">
        <w:rPr>
          <w:bCs/>
          <w:color w:val="1D1B11" w:themeColor="background2" w:themeShade="1A"/>
          <w:spacing w:val="40"/>
          <w:sz w:val="22"/>
          <w:szCs w:val="22"/>
        </w:rPr>
        <w:t xml:space="preserve"> </w:t>
      </w:r>
    </w:p>
    <w:p w14:paraId="449B2102" w14:textId="7FEBB498" w:rsidR="00B246CD" w:rsidRPr="003C6AB8" w:rsidRDefault="00B246CD" w:rsidP="002C0156">
      <w:pPr>
        <w:pStyle w:val="Header"/>
        <w:rPr>
          <w:bCs/>
          <w:color w:val="1D1B11" w:themeColor="background2" w:themeShade="1A"/>
          <w:spacing w:val="40"/>
          <w:sz w:val="22"/>
          <w:szCs w:val="22"/>
        </w:rPr>
      </w:pPr>
      <w:r w:rsidRPr="003C6AB8">
        <w:rPr>
          <w:bCs/>
          <w:color w:val="1D1B11" w:themeColor="background2" w:themeShade="1A"/>
          <w:spacing w:val="40"/>
          <w:sz w:val="22"/>
          <w:szCs w:val="22"/>
        </w:rPr>
        <w:t xml:space="preserve">    </w:t>
      </w:r>
    </w:p>
    <w:p w14:paraId="0E4E21C5" w14:textId="77777777" w:rsidR="00230E89" w:rsidRPr="003C6AB8" w:rsidRDefault="001B1A5D" w:rsidP="00780B9D">
      <w:pPr>
        <w:pStyle w:val="Header"/>
        <w:tabs>
          <w:tab w:val="left" w:pos="4140"/>
        </w:tabs>
        <w:rPr>
          <w:b/>
          <w:bCs/>
          <w:color w:val="1D1B11" w:themeColor="background2" w:themeShade="1A"/>
          <w:spacing w:val="40"/>
          <w:sz w:val="22"/>
          <w:szCs w:val="22"/>
        </w:rPr>
      </w:pPr>
      <w:r w:rsidRPr="003C6AB8">
        <w:rPr>
          <w:b/>
          <w:bCs/>
          <w:noProof/>
          <w:color w:val="1D1B11" w:themeColor="background2" w:themeShade="1A"/>
          <w:spacing w:val="40"/>
          <w:sz w:val="22"/>
          <w:szCs w:val="22"/>
        </w:rPr>
        <mc:AlternateContent>
          <mc:Choice Requires="wps">
            <w:drawing>
              <wp:anchor distT="0" distB="0" distL="114300" distR="114300" simplePos="0" relativeHeight="251674624" behindDoc="0" locked="0" layoutInCell="1" allowOverlap="1" wp14:anchorId="0425F97C" wp14:editId="3FE0B2CF">
                <wp:simplePos x="0" y="0"/>
                <wp:positionH relativeFrom="column">
                  <wp:posOffset>6350</wp:posOffset>
                </wp:positionH>
                <wp:positionV relativeFrom="paragraph">
                  <wp:posOffset>119380</wp:posOffset>
                </wp:positionV>
                <wp:extent cx="5950585" cy="0"/>
                <wp:effectExtent l="6350" t="5080" r="5715" b="1397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1332" id="AutoShape 20" o:spid="_x0000_s1026" type="#_x0000_t32" style="position:absolute;margin-left:.5pt;margin-top:9.4pt;width:468.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1FHwIAADwEAAAOAAAAZHJzL2Uyb0RvYy54bWysU82O2jAQvlfqO1i+QxJK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"/>
            </w:pict>
          </mc:Fallback>
        </mc:AlternateContent>
      </w:r>
    </w:p>
    <w:p w14:paraId="66724673" w14:textId="586CAC31" w:rsidR="00780B9D" w:rsidRPr="004A2CEC" w:rsidRDefault="004A2CEC" w:rsidP="006A7702">
      <w:pPr>
        <w:pStyle w:val="Header"/>
        <w:rPr>
          <w:b/>
          <w:color w:val="1D1B11" w:themeColor="background2" w:themeShade="1A"/>
          <w:sz w:val="22"/>
          <w:szCs w:val="22"/>
        </w:rPr>
      </w:pPr>
      <w:r w:rsidRPr="004A2CEC">
        <w:rPr>
          <w:b/>
          <w:noProof/>
          <w:color w:val="1D1B11" w:themeColor="background2" w:themeShade="1A"/>
          <w:sz w:val="22"/>
          <w:szCs w:val="22"/>
        </w:rPr>
        <w:t>Signature of Goucher College Library Staff Member:                                                       Date:</w:t>
      </w:r>
    </w:p>
    <w:p w14:paraId="31C91891" w14:textId="01859162" w:rsidR="00DE44D4" w:rsidRDefault="00DE44D4" w:rsidP="00DE44D4">
      <w:pPr>
        <w:pStyle w:val="Header"/>
        <w:rPr>
          <w:color w:val="1D1B11" w:themeColor="background2" w:themeShade="1A"/>
          <w:sz w:val="22"/>
          <w:szCs w:val="22"/>
        </w:rPr>
      </w:pPr>
    </w:p>
    <w:p w14:paraId="7C2704AF" w14:textId="77777777" w:rsidR="004A2CEC" w:rsidRPr="003C6AB8" w:rsidRDefault="004A2CEC" w:rsidP="00DE44D4">
      <w:pPr>
        <w:pStyle w:val="Header"/>
        <w:rPr>
          <w:color w:val="1D1B11" w:themeColor="background2" w:themeShade="1A"/>
          <w:sz w:val="20"/>
          <w:szCs w:val="20"/>
        </w:rPr>
      </w:pPr>
    </w:p>
    <w:p w14:paraId="0AC02DA6" w14:textId="77777777" w:rsidR="00B91459" w:rsidRPr="003C6AB8" w:rsidRDefault="00B91459" w:rsidP="00DE44D4">
      <w:pPr>
        <w:pStyle w:val="Header"/>
        <w:rPr>
          <w:color w:val="1D1B11" w:themeColor="background2" w:themeShade="1A"/>
          <w:sz w:val="18"/>
          <w:szCs w:val="18"/>
        </w:rPr>
      </w:pPr>
    </w:p>
    <w:p w14:paraId="09A3EAE9" w14:textId="77777777" w:rsidR="006A6CD6" w:rsidRPr="003C6AB8" w:rsidRDefault="006A6CD6" w:rsidP="00DE44D4">
      <w:pPr>
        <w:pStyle w:val="Header"/>
        <w:rPr>
          <w:color w:val="1D1B11" w:themeColor="background2" w:themeShade="1A"/>
          <w:sz w:val="20"/>
          <w:szCs w:val="20"/>
        </w:rPr>
      </w:pPr>
    </w:p>
    <w:p w14:paraId="7077A98F" w14:textId="18B28483" w:rsidR="00230E89" w:rsidRDefault="00230E89" w:rsidP="00F9279C">
      <w:pPr>
        <w:pStyle w:val="Header"/>
        <w:rPr>
          <w:rFonts w:ascii="Minion Pro Med" w:hAnsi="Minion Pro Med"/>
          <w:color w:val="1D1B11" w:themeColor="background2" w:themeShade="1A"/>
          <w:sz w:val="20"/>
          <w:szCs w:val="20"/>
        </w:rPr>
      </w:pPr>
      <w:r w:rsidRPr="003C6AB8">
        <w:rPr>
          <w:color w:val="1D1B11" w:themeColor="background2" w:themeShade="1A"/>
          <w:sz w:val="20"/>
          <w:szCs w:val="20"/>
        </w:rPr>
        <w:t xml:space="preserve">Please contact </w:t>
      </w:r>
      <w:r w:rsidR="004A2CEC">
        <w:rPr>
          <w:color w:val="1D1B11" w:themeColor="background2" w:themeShade="1A"/>
          <w:sz w:val="20"/>
          <w:szCs w:val="20"/>
        </w:rPr>
        <w:t xml:space="preserve">Kristen </w:t>
      </w:r>
      <w:proofErr w:type="spellStart"/>
      <w:r w:rsidR="004A2CEC">
        <w:rPr>
          <w:color w:val="1D1B11" w:themeColor="background2" w:themeShade="1A"/>
          <w:sz w:val="20"/>
          <w:szCs w:val="20"/>
        </w:rPr>
        <w:t>Welzenbach</w:t>
      </w:r>
      <w:proofErr w:type="spellEnd"/>
      <w:r w:rsidRPr="003C6AB8">
        <w:rPr>
          <w:color w:val="1D1B11" w:themeColor="background2" w:themeShade="1A"/>
          <w:sz w:val="20"/>
          <w:szCs w:val="20"/>
        </w:rPr>
        <w:t xml:space="preserve">, </w:t>
      </w:r>
      <w:r w:rsidR="009E6FF2" w:rsidRPr="003C6AB8">
        <w:rPr>
          <w:color w:val="1D1B11" w:themeColor="background2" w:themeShade="1A"/>
          <w:sz w:val="20"/>
          <w:szCs w:val="20"/>
        </w:rPr>
        <w:t>curator of special collections &amp; a</w:t>
      </w:r>
      <w:r w:rsidRPr="003C6AB8">
        <w:rPr>
          <w:color w:val="1D1B11" w:themeColor="background2" w:themeShade="1A"/>
          <w:sz w:val="20"/>
          <w:szCs w:val="20"/>
        </w:rPr>
        <w:t>rchives, at 410-337-63</w:t>
      </w:r>
      <w:r w:rsidR="004A2CEC">
        <w:rPr>
          <w:color w:val="1D1B11" w:themeColor="background2" w:themeShade="1A"/>
          <w:sz w:val="20"/>
          <w:szCs w:val="20"/>
        </w:rPr>
        <w:t>60</w:t>
      </w:r>
      <w:r w:rsidRPr="003C6AB8">
        <w:rPr>
          <w:color w:val="1D1B11" w:themeColor="background2" w:themeShade="1A"/>
          <w:sz w:val="20"/>
          <w:szCs w:val="20"/>
        </w:rPr>
        <w:t xml:space="preserve"> or </w:t>
      </w:r>
      <w:hyperlink r:id="rId9" w:history="1">
        <w:r w:rsidR="004A2CEC" w:rsidRPr="009B52AA">
          <w:rPr>
            <w:rStyle w:val="Hyperlink"/>
            <w:sz w:val="20"/>
            <w:szCs w:val="20"/>
          </w:rPr>
          <w:t>kristen.welzenbach@goucher.edu</w:t>
        </w:r>
      </w:hyperlink>
      <w:r w:rsidRPr="003C6AB8">
        <w:rPr>
          <w:color w:val="1D1B11" w:themeColor="background2" w:themeShade="1A"/>
          <w:sz w:val="20"/>
          <w:szCs w:val="20"/>
        </w:rPr>
        <w:t xml:space="preserve"> with any questions or con</w:t>
      </w:r>
      <w:r w:rsidRPr="006A6CD6">
        <w:rPr>
          <w:rFonts w:ascii="Minion Pro Med" w:hAnsi="Minion Pro Med"/>
          <w:color w:val="1D1B11" w:themeColor="background2" w:themeShade="1A"/>
          <w:sz w:val="20"/>
          <w:szCs w:val="20"/>
        </w:rPr>
        <w:t>cerns</w:t>
      </w:r>
      <w:r w:rsidR="00B3535D" w:rsidRPr="006A6CD6">
        <w:rPr>
          <w:rFonts w:ascii="Minion Pro Med" w:hAnsi="Minion Pro Med"/>
          <w:color w:val="1D1B11" w:themeColor="background2" w:themeShade="1A"/>
          <w:sz w:val="20"/>
          <w:szCs w:val="20"/>
        </w:rPr>
        <w:t xml:space="preserve"> </w:t>
      </w:r>
      <w:r w:rsidR="00B81589" w:rsidRPr="006A6CD6">
        <w:rPr>
          <w:rFonts w:ascii="Minion Pro Med" w:hAnsi="Minion Pro Med"/>
          <w:color w:val="1D1B11" w:themeColor="background2" w:themeShade="1A"/>
          <w:sz w:val="20"/>
          <w:szCs w:val="20"/>
        </w:rPr>
        <w:t>regarding</w:t>
      </w:r>
      <w:r w:rsidR="00B3535D" w:rsidRPr="006A6CD6">
        <w:rPr>
          <w:rFonts w:ascii="Minion Pro Med" w:hAnsi="Minion Pro Med"/>
          <w:color w:val="1D1B11" w:themeColor="background2" w:themeShade="1A"/>
          <w:sz w:val="20"/>
          <w:szCs w:val="20"/>
        </w:rPr>
        <w:t xml:space="preserve"> this form</w:t>
      </w:r>
      <w:r w:rsidRPr="006A6CD6">
        <w:rPr>
          <w:rFonts w:ascii="Minion Pro Med" w:hAnsi="Minion Pro Med"/>
          <w:color w:val="1D1B11" w:themeColor="background2" w:themeShade="1A"/>
          <w:sz w:val="20"/>
          <w:szCs w:val="20"/>
        </w:rPr>
        <w:t>.</w:t>
      </w:r>
    </w:p>
    <w:p w14:paraId="13925FD9" w14:textId="7173BB88" w:rsidR="004D2238" w:rsidRDefault="004D2238" w:rsidP="00F9279C">
      <w:pPr>
        <w:pStyle w:val="Header"/>
        <w:rPr>
          <w:rFonts w:ascii="Minion Pro Med" w:hAnsi="Minion Pro Med"/>
          <w:color w:val="1D1B11" w:themeColor="background2" w:themeShade="1A"/>
          <w:sz w:val="20"/>
          <w:szCs w:val="20"/>
        </w:rPr>
      </w:pPr>
    </w:p>
    <w:p w14:paraId="3E2F8F8D" w14:textId="77777777" w:rsidR="004D2238" w:rsidRDefault="004D2238" w:rsidP="00F9279C">
      <w:pPr>
        <w:pStyle w:val="Header"/>
        <w:rPr>
          <w:rFonts w:ascii="Minion Pro Med" w:hAnsi="Minion Pro Med"/>
          <w:color w:val="1D1B11" w:themeColor="background2" w:themeShade="1A"/>
          <w:sz w:val="20"/>
          <w:szCs w:val="20"/>
        </w:rPr>
      </w:pPr>
    </w:p>
    <w:p w14:paraId="17CA6CB3" w14:textId="4BB8D323" w:rsidR="004D2238" w:rsidRDefault="004D2238" w:rsidP="00F9279C">
      <w:pPr>
        <w:pStyle w:val="Header"/>
        <w:rPr>
          <w:rFonts w:ascii="Minion Pro Med" w:hAnsi="Minion Pro Med"/>
          <w:color w:val="1D1B11" w:themeColor="background2" w:themeShade="1A"/>
          <w:sz w:val="20"/>
          <w:szCs w:val="20"/>
        </w:rPr>
      </w:pPr>
    </w:p>
    <w:p w14:paraId="0C88C3D4" w14:textId="75CD54E2" w:rsidR="004D2238" w:rsidRDefault="004D2238" w:rsidP="00F9279C">
      <w:pPr>
        <w:pStyle w:val="Header"/>
        <w:rPr>
          <w:rFonts w:ascii="Minion Pro Med" w:hAnsi="Minion Pro Med"/>
          <w:color w:val="1D1B11" w:themeColor="background2" w:themeShade="1A"/>
          <w:sz w:val="20"/>
          <w:szCs w:val="20"/>
        </w:rPr>
      </w:pPr>
    </w:p>
    <w:p w14:paraId="63A08766" w14:textId="348889E3" w:rsidR="004D2238" w:rsidRPr="004D2238" w:rsidRDefault="004D2238" w:rsidP="004D2238">
      <w:pPr>
        <w:pStyle w:val="Header"/>
        <w:jc w:val="center"/>
        <w:rPr>
          <w:b/>
          <w:bCs/>
          <w:color w:val="1D1B11" w:themeColor="background2" w:themeShade="1A"/>
          <w:sz w:val="22"/>
          <w:szCs w:val="22"/>
        </w:rPr>
      </w:pPr>
      <w:r w:rsidRPr="004D2238">
        <w:rPr>
          <w:b/>
          <w:bCs/>
          <w:color w:val="1D1B11" w:themeColor="background2" w:themeShade="1A"/>
          <w:sz w:val="22"/>
          <w:szCs w:val="22"/>
        </w:rPr>
        <w:t>Conditions Governing Gifts</w:t>
      </w:r>
    </w:p>
    <w:p w14:paraId="20774CEB" w14:textId="77777777" w:rsidR="004D2238" w:rsidRDefault="004D2238" w:rsidP="004D2238">
      <w:pPr>
        <w:pStyle w:val="Header"/>
        <w:jc w:val="center"/>
        <w:rPr>
          <w:b/>
          <w:bCs/>
          <w:color w:val="1D1B11" w:themeColor="background2" w:themeShade="1A"/>
        </w:rPr>
      </w:pPr>
    </w:p>
    <w:p w14:paraId="1BCE8653" w14:textId="77777777" w:rsidR="004D2238" w:rsidRPr="004D2238" w:rsidRDefault="004D2238" w:rsidP="004D2238">
      <w:pPr>
        <w:pStyle w:val="Header"/>
        <w:numPr>
          <w:ilvl w:val="0"/>
          <w:numId w:val="6"/>
        </w:numPr>
        <w:rPr>
          <w:b/>
          <w:bCs/>
          <w:color w:val="1D1B11" w:themeColor="background2" w:themeShade="1A"/>
        </w:rPr>
      </w:pPr>
      <w:r>
        <w:rPr>
          <w:color w:val="1D1B11" w:themeColor="background2" w:themeShade="1A"/>
        </w:rPr>
        <w:t>It is understood that all gifts are outright and unconditional unless otherwise noted upon this Deed of Gift or a written rider attached.</w:t>
      </w:r>
    </w:p>
    <w:p w14:paraId="5D03E568" w14:textId="77777777" w:rsidR="004D2238" w:rsidRPr="004D2238" w:rsidRDefault="004D2238" w:rsidP="004D2238">
      <w:pPr>
        <w:pStyle w:val="Header"/>
        <w:numPr>
          <w:ilvl w:val="0"/>
          <w:numId w:val="6"/>
        </w:numPr>
        <w:rPr>
          <w:b/>
          <w:bCs/>
          <w:color w:val="1D1B11" w:themeColor="background2" w:themeShade="1A"/>
        </w:rPr>
      </w:pPr>
      <w:r>
        <w:rPr>
          <w:color w:val="1D1B11" w:themeColor="background2" w:themeShade="1A"/>
        </w:rPr>
        <w:t>Unless otherwise noted on this Deed of gift, or written rider attached, the Donor agrees that there are no restrictions on access and use of materials.</w:t>
      </w:r>
    </w:p>
    <w:p w14:paraId="7984BD04" w14:textId="77777777" w:rsidR="004D2238" w:rsidRPr="004D2238" w:rsidRDefault="004D2238" w:rsidP="004D2238">
      <w:pPr>
        <w:pStyle w:val="Header"/>
        <w:numPr>
          <w:ilvl w:val="0"/>
          <w:numId w:val="6"/>
        </w:numPr>
        <w:rPr>
          <w:b/>
          <w:bCs/>
          <w:color w:val="1D1B11" w:themeColor="background2" w:themeShade="1A"/>
        </w:rPr>
      </w:pPr>
      <w:r>
        <w:rPr>
          <w:color w:val="1D1B11" w:themeColor="background2" w:themeShade="1A"/>
        </w:rPr>
        <w:t>This Deed of Gift represents the entire agreement of the parties with regard to the matters and may be amended only by written agreement accepted and signed by the Donor (or legal representative) and a representative of Goucher College Library.</w:t>
      </w:r>
    </w:p>
    <w:p w14:paraId="7454346B" w14:textId="77777777" w:rsidR="004D2238" w:rsidRPr="004D2238" w:rsidRDefault="004D2238" w:rsidP="004D2238">
      <w:pPr>
        <w:pStyle w:val="Header"/>
        <w:numPr>
          <w:ilvl w:val="0"/>
          <w:numId w:val="6"/>
        </w:numPr>
        <w:rPr>
          <w:b/>
          <w:bCs/>
          <w:color w:val="1D1B11" w:themeColor="background2" w:themeShade="1A"/>
        </w:rPr>
      </w:pPr>
      <w:r>
        <w:rPr>
          <w:color w:val="1D1B11" w:themeColor="background2" w:themeShade="1A"/>
        </w:rPr>
        <w:t>Gifts to the Goucher College Special Collections and Archives may be deductible in accordance with the provisions of federal tax laws.</w:t>
      </w:r>
    </w:p>
    <w:p w14:paraId="5D6BD159" w14:textId="77777777" w:rsidR="004D2238" w:rsidRPr="004D2238" w:rsidRDefault="004D2238" w:rsidP="004D2238">
      <w:pPr>
        <w:pStyle w:val="Header"/>
        <w:numPr>
          <w:ilvl w:val="0"/>
          <w:numId w:val="6"/>
        </w:numPr>
        <w:rPr>
          <w:b/>
          <w:bCs/>
          <w:color w:val="1D1B11" w:themeColor="background2" w:themeShade="1A"/>
        </w:rPr>
      </w:pPr>
      <w:r>
        <w:rPr>
          <w:color w:val="1D1B11" w:themeColor="background2" w:themeShade="1A"/>
        </w:rPr>
        <w:t>The Goucher College Library staff is not permitted to furnish appraisals.</w:t>
      </w:r>
    </w:p>
    <w:p w14:paraId="613E5D22" w14:textId="0C4B3381" w:rsidR="004D2238" w:rsidRDefault="004D2238" w:rsidP="00F9279C">
      <w:pPr>
        <w:pStyle w:val="Header"/>
        <w:rPr>
          <w:rFonts w:ascii="Minion Pro Med" w:hAnsi="Minion Pro Med"/>
          <w:color w:val="1D1B11" w:themeColor="background2" w:themeShade="1A"/>
          <w:sz w:val="20"/>
          <w:szCs w:val="20"/>
        </w:rPr>
      </w:pPr>
    </w:p>
    <w:p w14:paraId="26F6CA03" w14:textId="64B09A3F" w:rsidR="004D2238" w:rsidRDefault="004D2238" w:rsidP="00F9279C">
      <w:pPr>
        <w:pStyle w:val="Header"/>
        <w:rPr>
          <w:rFonts w:ascii="Minion Pro Med" w:hAnsi="Minion Pro Med"/>
          <w:color w:val="1D1B11" w:themeColor="background2" w:themeShade="1A"/>
          <w:sz w:val="20"/>
          <w:szCs w:val="20"/>
        </w:rPr>
      </w:pPr>
    </w:p>
    <w:p w14:paraId="661A55D3" w14:textId="1B5B71EC" w:rsidR="004D2238" w:rsidRDefault="004D2238" w:rsidP="00F9279C">
      <w:pPr>
        <w:pStyle w:val="Header"/>
        <w:rPr>
          <w:rFonts w:ascii="Minion Pro Med" w:hAnsi="Minion Pro Med"/>
          <w:color w:val="1D1B11" w:themeColor="background2" w:themeShade="1A"/>
          <w:sz w:val="20"/>
          <w:szCs w:val="20"/>
        </w:rPr>
      </w:pPr>
    </w:p>
    <w:p w14:paraId="1E2E1E4A" w14:textId="6A4CAF28" w:rsidR="004D2238" w:rsidRDefault="004D2238" w:rsidP="00F9279C">
      <w:pPr>
        <w:pStyle w:val="Header"/>
        <w:rPr>
          <w:rFonts w:ascii="Minion Pro Med" w:hAnsi="Minion Pro Med"/>
          <w:color w:val="1D1B11" w:themeColor="background2" w:themeShade="1A"/>
          <w:sz w:val="20"/>
          <w:szCs w:val="20"/>
        </w:rPr>
      </w:pPr>
    </w:p>
    <w:p w14:paraId="1AE88D2A" w14:textId="667C52DB" w:rsidR="004D2238" w:rsidRDefault="004D2238" w:rsidP="00F9279C">
      <w:pPr>
        <w:pStyle w:val="Header"/>
        <w:rPr>
          <w:rFonts w:ascii="Minion Pro Med" w:hAnsi="Minion Pro Med"/>
          <w:color w:val="1D1B11" w:themeColor="background2" w:themeShade="1A"/>
          <w:sz w:val="20"/>
          <w:szCs w:val="20"/>
        </w:rPr>
      </w:pPr>
    </w:p>
    <w:p w14:paraId="4A838A27" w14:textId="3357D7E8" w:rsidR="004D2238" w:rsidRDefault="004D2238" w:rsidP="00F9279C">
      <w:pPr>
        <w:pStyle w:val="Header"/>
        <w:rPr>
          <w:rFonts w:ascii="Minion Pro Med" w:hAnsi="Minion Pro Med"/>
          <w:color w:val="1D1B11" w:themeColor="background2" w:themeShade="1A"/>
          <w:sz w:val="20"/>
          <w:szCs w:val="20"/>
        </w:rPr>
      </w:pPr>
    </w:p>
    <w:p w14:paraId="4C029BAC" w14:textId="1B1AFEC3" w:rsidR="004D2238" w:rsidRDefault="004D2238" w:rsidP="00F9279C">
      <w:pPr>
        <w:pStyle w:val="Header"/>
        <w:rPr>
          <w:rFonts w:ascii="Minion Pro Med" w:hAnsi="Minion Pro Med"/>
          <w:color w:val="1D1B11" w:themeColor="background2" w:themeShade="1A"/>
          <w:sz w:val="20"/>
          <w:szCs w:val="20"/>
        </w:rPr>
      </w:pPr>
    </w:p>
    <w:p w14:paraId="75AC3A2E" w14:textId="6B40F184" w:rsidR="004D2238" w:rsidRDefault="004D2238" w:rsidP="00F9279C">
      <w:pPr>
        <w:pStyle w:val="Header"/>
        <w:rPr>
          <w:rFonts w:ascii="Minion Pro Med" w:hAnsi="Minion Pro Med"/>
          <w:color w:val="1D1B11" w:themeColor="background2" w:themeShade="1A"/>
          <w:sz w:val="20"/>
          <w:szCs w:val="20"/>
        </w:rPr>
      </w:pPr>
    </w:p>
    <w:p w14:paraId="357E4A11" w14:textId="48EC446B" w:rsidR="004D2238" w:rsidRDefault="004D2238" w:rsidP="00F9279C">
      <w:pPr>
        <w:pStyle w:val="Header"/>
        <w:rPr>
          <w:rFonts w:ascii="Minion Pro Med" w:hAnsi="Minion Pro Med"/>
          <w:color w:val="1D1B11" w:themeColor="background2" w:themeShade="1A"/>
          <w:sz w:val="20"/>
          <w:szCs w:val="20"/>
        </w:rPr>
      </w:pPr>
    </w:p>
    <w:p w14:paraId="2B099956" w14:textId="2A4C3144" w:rsidR="004D2238" w:rsidRDefault="004D2238" w:rsidP="00F9279C">
      <w:pPr>
        <w:pStyle w:val="Header"/>
        <w:rPr>
          <w:rFonts w:ascii="Minion Pro Med" w:hAnsi="Minion Pro Med"/>
          <w:color w:val="1D1B11" w:themeColor="background2" w:themeShade="1A"/>
          <w:sz w:val="20"/>
          <w:szCs w:val="20"/>
        </w:rPr>
      </w:pPr>
    </w:p>
    <w:p w14:paraId="480AB9F2" w14:textId="5E8C5440" w:rsidR="004D2238" w:rsidRDefault="004D2238" w:rsidP="00F9279C">
      <w:pPr>
        <w:pStyle w:val="Header"/>
        <w:rPr>
          <w:rFonts w:ascii="Minion Pro Med" w:hAnsi="Minion Pro Med"/>
          <w:color w:val="1D1B11" w:themeColor="background2" w:themeShade="1A"/>
          <w:sz w:val="20"/>
          <w:szCs w:val="20"/>
        </w:rPr>
      </w:pPr>
    </w:p>
    <w:p w14:paraId="48890533" w14:textId="4B994939" w:rsidR="004D2238" w:rsidRDefault="004D2238" w:rsidP="00F9279C">
      <w:pPr>
        <w:pStyle w:val="Header"/>
        <w:rPr>
          <w:rFonts w:ascii="Minion Pro Med" w:hAnsi="Minion Pro Med"/>
          <w:color w:val="1D1B11" w:themeColor="background2" w:themeShade="1A"/>
          <w:sz w:val="20"/>
          <w:szCs w:val="20"/>
        </w:rPr>
      </w:pPr>
    </w:p>
    <w:p w14:paraId="529AE56D" w14:textId="1B6058A6" w:rsidR="004D2238" w:rsidRDefault="004D2238" w:rsidP="00F9279C">
      <w:pPr>
        <w:pStyle w:val="Header"/>
        <w:rPr>
          <w:rFonts w:ascii="Minion Pro Med" w:hAnsi="Minion Pro Med"/>
          <w:color w:val="1D1B11" w:themeColor="background2" w:themeShade="1A"/>
          <w:sz w:val="20"/>
          <w:szCs w:val="20"/>
        </w:rPr>
      </w:pPr>
    </w:p>
    <w:p w14:paraId="5A3587CF" w14:textId="52A7F02E" w:rsidR="004D2238" w:rsidRDefault="004D2238" w:rsidP="00F9279C">
      <w:pPr>
        <w:pStyle w:val="Header"/>
        <w:rPr>
          <w:rFonts w:ascii="Minion Pro Med" w:hAnsi="Minion Pro Med"/>
          <w:color w:val="1D1B11" w:themeColor="background2" w:themeShade="1A"/>
          <w:sz w:val="20"/>
          <w:szCs w:val="20"/>
        </w:rPr>
      </w:pPr>
    </w:p>
    <w:p w14:paraId="0FB608B4" w14:textId="55789BC2" w:rsidR="004D2238" w:rsidRDefault="004D2238" w:rsidP="00F9279C">
      <w:pPr>
        <w:pStyle w:val="Header"/>
        <w:rPr>
          <w:rFonts w:ascii="Minion Pro Med" w:hAnsi="Minion Pro Med"/>
          <w:color w:val="1D1B11" w:themeColor="background2" w:themeShade="1A"/>
          <w:sz w:val="20"/>
          <w:szCs w:val="20"/>
        </w:rPr>
      </w:pPr>
    </w:p>
    <w:p w14:paraId="0EFC4E6D" w14:textId="00596320" w:rsidR="004D2238" w:rsidRDefault="004D2238" w:rsidP="00F9279C">
      <w:pPr>
        <w:pStyle w:val="Header"/>
        <w:rPr>
          <w:rFonts w:ascii="Minion Pro Med" w:hAnsi="Minion Pro Med"/>
          <w:color w:val="1D1B11" w:themeColor="background2" w:themeShade="1A"/>
          <w:sz w:val="20"/>
          <w:szCs w:val="20"/>
        </w:rPr>
      </w:pPr>
    </w:p>
    <w:p w14:paraId="003C6698" w14:textId="28388FE4" w:rsidR="004D2238" w:rsidRDefault="004D2238" w:rsidP="00F9279C">
      <w:pPr>
        <w:pStyle w:val="Header"/>
        <w:rPr>
          <w:rFonts w:ascii="Minion Pro Med" w:hAnsi="Minion Pro Med"/>
          <w:color w:val="1D1B11" w:themeColor="background2" w:themeShade="1A"/>
          <w:sz w:val="20"/>
          <w:szCs w:val="20"/>
        </w:rPr>
      </w:pPr>
    </w:p>
    <w:p w14:paraId="1CF4E84C" w14:textId="7A806E8E" w:rsidR="004D2238" w:rsidRDefault="004D2238" w:rsidP="00F9279C">
      <w:pPr>
        <w:pStyle w:val="Header"/>
        <w:rPr>
          <w:rFonts w:ascii="Minion Pro Med" w:hAnsi="Minion Pro Med"/>
          <w:color w:val="1D1B11" w:themeColor="background2" w:themeShade="1A"/>
          <w:sz w:val="20"/>
          <w:szCs w:val="20"/>
        </w:rPr>
      </w:pPr>
    </w:p>
    <w:p w14:paraId="2C1E35F6" w14:textId="1E08DDAF" w:rsidR="004D2238" w:rsidRDefault="004D2238" w:rsidP="00F9279C">
      <w:pPr>
        <w:pStyle w:val="Header"/>
        <w:rPr>
          <w:rFonts w:ascii="Minion Pro Med" w:hAnsi="Minion Pro Med"/>
          <w:color w:val="1D1B11" w:themeColor="background2" w:themeShade="1A"/>
          <w:sz w:val="20"/>
          <w:szCs w:val="20"/>
        </w:rPr>
      </w:pPr>
    </w:p>
    <w:p w14:paraId="552D48B5" w14:textId="454B2231" w:rsidR="004D2238" w:rsidRDefault="004D2238" w:rsidP="00F9279C">
      <w:pPr>
        <w:pStyle w:val="Header"/>
        <w:rPr>
          <w:rFonts w:ascii="Minion Pro Med" w:hAnsi="Minion Pro Med"/>
          <w:color w:val="1D1B11" w:themeColor="background2" w:themeShade="1A"/>
          <w:sz w:val="20"/>
          <w:szCs w:val="20"/>
        </w:rPr>
      </w:pPr>
    </w:p>
    <w:p w14:paraId="6E6B94DA" w14:textId="303A7458" w:rsidR="004D2238" w:rsidRDefault="004D2238" w:rsidP="00F9279C">
      <w:pPr>
        <w:pStyle w:val="Header"/>
        <w:rPr>
          <w:rFonts w:ascii="Minion Pro Med" w:hAnsi="Minion Pro Med"/>
          <w:color w:val="1D1B11" w:themeColor="background2" w:themeShade="1A"/>
          <w:sz w:val="20"/>
          <w:szCs w:val="20"/>
        </w:rPr>
      </w:pPr>
    </w:p>
    <w:p w14:paraId="4D8E2544" w14:textId="61387E9D" w:rsidR="004D2238" w:rsidRDefault="004D2238" w:rsidP="00F9279C">
      <w:pPr>
        <w:pStyle w:val="Header"/>
        <w:rPr>
          <w:rFonts w:ascii="Minion Pro Med" w:hAnsi="Minion Pro Med"/>
          <w:color w:val="1D1B11" w:themeColor="background2" w:themeShade="1A"/>
          <w:sz w:val="20"/>
          <w:szCs w:val="20"/>
        </w:rPr>
      </w:pPr>
    </w:p>
    <w:p w14:paraId="4F5E2FDD" w14:textId="6B5F2187" w:rsidR="004D2238" w:rsidRDefault="004D2238" w:rsidP="00F9279C">
      <w:pPr>
        <w:pStyle w:val="Header"/>
        <w:rPr>
          <w:rFonts w:ascii="Minion Pro Med" w:hAnsi="Minion Pro Med"/>
          <w:color w:val="1D1B11" w:themeColor="background2" w:themeShade="1A"/>
          <w:sz w:val="20"/>
          <w:szCs w:val="20"/>
        </w:rPr>
      </w:pPr>
    </w:p>
    <w:p w14:paraId="3B9615A1" w14:textId="07C89663" w:rsidR="004D2238" w:rsidRDefault="004D2238" w:rsidP="00F9279C">
      <w:pPr>
        <w:pStyle w:val="Header"/>
        <w:rPr>
          <w:rFonts w:ascii="Minion Pro Med" w:hAnsi="Minion Pro Med"/>
          <w:color w:val="1D1B11" w:themeColor="background2" w:themeShade="1A"/>
          <w:sz w:val="20"/>
          <w:szCs w:val="20"/>
        </w:rPr>
      </w:pPr>
    </w:p>
    <w:p w14:paraId="353DFFB9" w14:textId="2688390C" w:rsidR="004D2238" w:rsidRDefault="004D2238" w:rsidP="00F9279C">
      <w:pPr>
        <w:pStyle w:val="Header"/>
        <w:rPr>
          <w:rFonts w:ascii="Minion Pro Med" w:hAnsi="Minion Pro Med"/>
          <w:color w:val="1D1B11" w:themeColor="background2" w:themeShade="1A"/>
          <w:sz w:val="20"/>
          <w:szCs w:val="20"/>
        </w:rPr>
      </w:pPr>
    </w:p>
    <w:p w14:paraId="530136DB" w14:textId="70A263EB" w:rsidR="004D2238" w:rsidRDefault="004D2238" w:rsidP="00F9279C">
      <w:pPr>
        <w:pStyle w:val="Header"/>
        <w:rPr>
          <w:rFonts w:ascii="Minion Pro Med" w:hAnsi="Minion Pro Med"/>
          <w:color w:val="1D1B11" w:themeColor="background2" w:themeShade="1A"/>
          <w:sz w:val="20"/>
          <w:szCs w:val="20"/>
        </w:rPr>
      </w:pPr>
    </w:p>
    <w:p w14:paraId="20E031F3" w14:textId="53E8E941" w:rsidR="004D2238" w:rsidRDefault="004D2238" w:rsidP="00F9279C">
      <w:pPr>
        <w:pStyle w:val="Header"/>
        <w:rPr>
          <w:rFonts w:ascii="Minion Pro Med" w:hAnsi="Minion Pro Med"/>
          <w:color w:val="1D1B11" w:themeColor="background2" w:themeShade="1A"/>
          <w:sz w:val="20"/>
          <w:szCs w:val="20"/>
        </w:rPr>
      </w:pPr>
    </w:p>
    <w:p w14:paraId="29494260" w14:textId="7A841598" w:rsidR="004D2238" w:rsidRDefault="004D2238" w:rsidP="00F9279C">
      <w:pPr>
        <w:pStyle w:val="Header"/>
        <w:rPr>
          <w:rFonts w:ascii="Minion Pro Med" w:hAnsi="Minion Pro Med"/>
          <w:color w:val="1D1B11" w:themeColor="background2" w:themeShade="1A"/>
          <w:sz w:val="20"/>
          <w:szCs w:val="20"/>
        </w:rPr>
      </w:pPr>
    </w:p>
    <w:p w14:paraId="383D5551" w14:textId="23FEC9E3" w:rsidR="004D2238" w:rsidRDefault="004D2238" w:rsidP="00F9279C">
      <w:pPr>
        <w:pStyle w:val="Header"/>
        <w:rPr>
          <w:rFonts w:ascii="Minion Pro Med" w:hAnsi="Minion Pro Med"/>
          <w:color w:val="1D1B11" w:themeColor="background2" w:themeShade="1A"/>
          <w:sz w:val="20"/>
          <w:szCs w:val="20"/>
        </w:rPr>
      </w:pPr>
    </w:p>
    <w:p w14:paraId="0093CB8E" w14:textId="40F4C201" w:rsidR="004D2238" w:rsidRDefault="004D2238" w:rsidP="00F9279C">
      <w:pPr>
        <w:pStyle w:val="Header"/>
        <w:rPr>
          <w:rFonts w:ascii="Minion Pro Med" w:hAnsi="Minion Pro Med"/>
          <w:color w:val="1D1B11" w:themeColor="background2" w:themeShade="1A"/>
          <w:sz w:val="20"/>
          <w:szCs w:val="20"/>
        </w:rPr>
      </w:pPr>
    </w:p>
    <w:p w14:paraId="08C37BC8" w14:textId="4E70574F" w:rsidR="004D2238" w:rsidRDefault="004D2238" w:rsidP="00F9279C">
      <w:pPr>
        <w:pStyle w:val="Header"/>
        <w:rPr>
          <w:rFonts w:ascii="Minion Pro Med" w:hAnsi="Minion Pro Med"/>
          <w:color w:val="1D1B11" w:themeColor="background2" w:themeShade="1A"/>
          <w:sz w:val="20"/>
          <w:szCs w:val="20"/>
        </w:rPr>
      </w:pPr>
    </w:p>
    <w:p w14:paraId="46D25F9E" w14:textId="0FAB1C26" w:rsidR="004D2238" w:rsidRDefault="004D2238" w:rsidP="00F9279C">
      <w:pPr>
        <w:pStyle w:val="Header"/>
        <w:rPr>
          <w:rFonts w:ascii="Minion Pro Med" w:hAnsi="Minion Pro Med"/>
          <w:color w:val="1D1B11" w:themeColor="background2" w:themeShade="1A"/>
          <w:sz w:val="20"/>
          <w:szCs w:val="20"/>
        </w:rPr>
      </w:pPr>
    </w:p>
    <w:p w14:paraId="326398ED" w14:textId="31EE7BA3" w:rsidR="004D2238" w:rsidRDefault="004D2238" w:rsidP="00F9279C">
      <w:pPr>
        <w:pStyle w:val="Header"/>
        <w:rPr>
          <w:rFonts w:ascii="Minion Pro Med" w:hAnsi="Minion Pro Med"/>
          <w:color w:val="1D1B11" w:themeColor="background2" w:themeShade="1A"/>
          <w:sz w:val="20"/>
          <w:szCs w:val="20"/>
        </w:rPr>
      </w:pPr>
    </w:p>
    <w:p w14:paraId="2509F741" w14:textId="0A5F46B1" w:rsidR="004D2238" w:rsidRDefault="004D2238" w:rsidP="00F9279C">
      <w:pPr>
        <w:pStyle w:val="Header"/>
        <w:rPr>
          <w:rFonts w:ascii="Minion Pro Med" w:hAnsi="Minion Pro Med"/>
          <w:color w:val="1D1B11" w:themeColor="background2" w:themeShade="1A"/>
          <w:sz w:val="20"/>
          <w:szCs w:val="20"/>
        </w:rPr>
      </w:pPr>
    </w:p>
    <w:p w14:paraId="0427B21F" w14:textId="01E8FD1F" w:rsidR="004D2238" w:rsidRDefault="004D2238" w:rsidP="00F9279C">
      <w:pPr>
        <w:pStyle w:val="Header"/>
        <w:rPr>
          <w:rFonts w:ascii="Minion Pro Med" w:hAnsi="Minion Pro Med"/>
          <w:color w:val="1D1B11" w:themeColor="background2" w:themeShade="1A"/>
          <w:sz w:val="20"/>
          <w:szCs w:val="20"/>
        </w:rPr>
      </w:pPr>
    </w:p>
    <w:p w14:paraId="62434808" w14:textId="4A2F3678" w:rsidR="004D2238" w:rsidRDefault="004D2238" w:rsidP="00F9279C">
      <w:pPr>
        <w:pStyle w:val="Header"/>
        <w:rPr>
          <w:rFonts w:ascii="Minion Pro Med" w:hAnsi="Minion Pro Med"/>
          <w:color w:val="1D1B11" w:themeColor="background2" w:themeShade="1A"/>
          <w:sz w:val="20"/>
          <w:szCs w:val="20"/>
        </w:rPr>
      </w:pPr>
    </w:p>
    <w:p w14:paraId="10498917" w14:textId="701CF59E" w:rsidR="004D2238" w:rsidRDefault="004D2238" w:rsidP="00F9279C">
      <w:pPr>
        <w:pStyle w:val="Header"/>
        <w:rPr>
          <w:rFonts w:ascii="Minion Pro Med" w:hAnsi="Minion Pro Med"/>
          <w:color w:val="1D1B11" w:themeColor="background2" w:themeShade="1A"/>
          <w:sz w:val="20"/>
          <w:szCs w:val="20"/>
        </w:rPr>
      </w:pPr>
    </w:p>
    <w:p w14:paraId="2207AC6E" w14:textId="1B6EBF85" w:rsidR="004D2238" w:rsidRDefault="004D2238" w:rsidP="00F9279C">
      <w:pPr>
        <w:pStyle w:val="Header"/>
        <w:rPr>
          <w:rFonts w:ascii="Minion Pro Med" w:hAnsi="Minion Pro Med"/>
          <w:color w:val="1D1B11" w:themeColor="background2" w:themeShade="1A"/>
          <w:sz w:val="20"/>
          <w:szCs w:val="20"/>
        </w:rPr>
      </w:pPr>
    </w:p>
    <w:p w14:paraId="02B616B4" w14:textId="1E91B283" w:rsidR="004D2238" w:rsidRDefault="004D2238" w:rsidP="00F9279C">
      <w:pPr>
        <w:pStyle w:val="Header"/>
        <w:rPr>
          <w:rFonts w:ascii="Minion Pro Med" w:hAnsi="Minion Pro Med"/>
          <w:color w:val="1D1B11" w:themeColor="background2" w:themeShade="1A"/>
          <w:sz w:val="20"/>
          <w:szCs w:val="20"/>
        </w:rPr>
      </w:pPr>
    </w:p>
    <w:p w14:paraId="567A0B21" w14:textId="2309E308" w:rsidR="004D2238" w:rsidRDefault="004D2238" w:rsidP="00F9279C">
      <w:pPr>
        <w:pStyle w:val="Header"/>
        <w:rPr>
          <w:rFonts w:ascii="Minion Pro Med" w:hAnsi="Minion Pro Med"/>
          <w:color w:val="1D1B11" w:themeColor="background2" w:themeShade="1A"/>
          <w:sz w:val="20"/>
          <w:szCs w:val="20"/>
        </w:rPr>
      </w:pPr>
    </w:p>
    <w:p w14:paraId="4D576EEA" w14:textId="2E46EC03" w:rsidR="004D2238" w:rsidRDefault="004D2238" w:rsidP="00F9279C">
      <w:pPr>
        <w:pStyle w:val="Header"/>
        <w:rPr>
          <w:rFonts w:ascii="Minion Pro Med" w:hAnsi="Minion Pro Med"/>
          <w:color w:val="1D1B11" w:themeColor="background2" w:themeShade="1A"/>
          <w:sz w:val="20"/>
          <w:szCs w:val="20"/>
        </w:rPr>
      </w:pPr>
    </w:p>
    <w:p w14:paraId="71D9033B" w14:textId="2D5DEDF7" w:rsidR="004D2238" w:rsidRDefault="004D2238" w:rsidP="00F9279C">
      <w:pPr>
        <w:pStyle w:val="Header"/>
        <w:rPr>
          <w:rFonts w:ascii="Minion Pro Med" w:hAnsi="Minion Pro Med"/>
          <w:color w:val="1D1B11" w:themeColor="background2" w:themeShade="1A"/>
          <w:sz w:val="20"/>
          <w:szCs w:val="20"/>
        </w:rPr>
      </w:pPr>
    </w:p>
    <w:p w14:paraId="077ED634" w14:textId="27EC4895" w:rsidR="004D2238" w:rsidRDefault="004D2238" w:rsidP="00F9279C">
      <w:pPr>
        <w:pStyle w:val="Header"/>
        <w:rPr>
          <w:rFonts w:ascii="Minion Pro Med" w:hAnsi="Minion Pro Med"/>
          <w:color w:val="1D1B11" w:themeColor="background2" w:themeShade="1A"/>
          <w:sz w:val="20"/>
          <w:szCs w:val="20"/>
        </w:rPr>
      </w:pPr>
    </w:p>
    <w:p w14:paraId="2EA93EBE" w14:textId="2DD8C4DC" w:rsidR="004D2238" w:rsidRDefault="004D2238" w:rsidP="00F9279C">
      <w:pPr>
        <w:pStyle w:val="Header"/>
        <w:rPr>
          <w:rFonts w:ascii="Minion Pro Med" w:hAnsi="Minion Pro Med"/>
          <w:color w:val="1D1B11" w:themeColor="background2" w:themeShade="1A"/>
          <w:sz w:val="20"/>
          <w:szCs w:val="20"/>
        </w:rPr>
      </w:pPr>
    </w:p>
    <w:p w14:paraId="7004EA7C" w14:textId="07A48A97" w:rsidR="004D2238" w:rsidRDefault="004D2238" w:rsidP="00F9279C">
      <w:pPr>
        <w:pStyle w:val="Header"/>
        <w:rPr>
          <w:rFonts w:ascii="Minion Pro Med" w:hAnsi="Minion Pro Med"/>
          <w:color w:val="1D1B11" w:themeColor="background2" w:themeShade="1A"/>
          <w:sz w:val="20"/>
          <w:szCs w:val="20"/>
        </w:rPr>
      </w:pPr>
    </w:p>
    <w:p w14:paraId="4E6579ED" w14:textId="26036658" w:rsidR="004D2238" w:rsidRDefault="004D2238" w:rsidP="00F9279C">
      <w:pPr>
        <w:pStyle w:val="Header"/>
        <w:rPr>
          <w:rFonts w:ascii="Minion Pro Med" w:hAnsi="Minion Pro Med"/>
          <w:color w:val="1D1B11" w:themeColor="background2" w:themeShade="1A"/>
          <w:sz w:val="20"/>
          <w:szCs w:val="20"/>
        </w:rPr>
      </w:pPr>
    </w:p>
    <w:p w14:paraId="6B7A115D" w14:textId="44F8FCFE" w:rsidR="004D2238" w:rsidRDefault="004D2238" w:rsidP="00F9279C">
      <w:pPr>
        <w:pStyle w:val="Header"/>
        <w:rPr>
          <w:rFonts w:ascii="Minion Pro Med" w:hAnsi="Minion Pro Med"/>
          <w:color w:val="1D1B11" w:themeColor="background2" w:themeShade="1A"/>
          <w:sz w:val="20"/>
          <w:szCs w:val="20"/>
        </w:rPr>
      </w:pPr>
    </w:p>
    <w:p w14:paraId="1F0E7ECE" w14:textId="0A237935" w:rsidR="004D2238" w:rsidRDefault="004D2238" w:rsidP="00F9279C">
      <w:pPr>
        <w:pStyle w:val="Header"/>
        <w:rPr>
          <w:rFonts w:ascii="Minion Pro Med" w:hAnsi="Minion Pro Med"/>
          <w:color w:val="1D1B11" w:themeColor="background2" w:themeShade="1A"/>
          <w:sz w:val="20"/>
          <w:szCs w:val="20"/>
        </w:rPr>
      </w:pPr>
    </w:p>
    <w:sectPr w:rsidR="004D2238" w:rsidSect="00B246CD">
      <w:headerReference w:type="even" r:id="rId10"/>
      <w:headerReference w:type="default" r:id="rId11"/>
      <w:footerReference w:type="even" r:id="rId12"/>
      <w:footerReference w:type="default" r:id="rId13"/>
      <w:headerReference w:type="first" r:id="rId14"/>
      <w:footerReference w:type="first" r:id="rId15"/>
      <w:pgSz w:w="12240" w:h="15840"/>
      <w:pgMar w:top="864"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8ABA1" w14:textId="77777777" w:rsidR="00D241E7" w:rsidRDefault="00D241E7" w:rsidP="000E7F62">
      <w:r>
        <w:separator/>
      </w:r>
    </w:p>
  </w:endnote>
  <w:endnote w:type="continuationSeparator" w:id="0">
    <w:p w14:paraId="63ED95E7" w14:textId="77777777" w:rsidR="00D241E7" w:rsidRDefault="00D241E7" w:rsidP="000E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autami">
    <w:panose1 w:val="020B0502040204020203"/>
    <w:charset w:val="00"/>
    <w:family w:val="swiss"/>
    <w:pitch w:val="variable"/>
    <w:sig w:usb0="00200003" w:usb1="00000000" w:usb2="00000000" w:usb3="00000000" w:csb0="00000001" w:csb1="00000000"/>
  </w:font>
  <w:font w:name="Minion Pro Med">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45C6" w14:textId="77777777" w:rsidR="00EA27E1" w:rsidRDefault="00EA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868E" w14:textId="2E477F75" w:rsidR="00EA27E1" w:rsidRDefault="00EA27E1">
    <w:pPr>
      <w:pStyle w:val="Footer"/>
    </w:pPr>
    <w:r w:rsidRPr="00EA27E1">
      <w:rPr>
        <w:sz w:val="18"/>
        <w:szCs w:val="18"/>
      </w:rPr>
      <w:ptab w:relativeTo="margin" w:alignment="right" w:leader="none"/>
    </w:r>
    <w:r w:rsidRPr="00EA27E1">
      <w:rPr>
        <w:sz w:val="18"/>
        <w:szCs w:val="18"/>
      </w:rPr>
      <w:t>Updated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8E9B" w14:textId="77777777" w:rsidR="00EA27E1" w:rsidRDefault="00EA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5CB24" w14:textId="77777777" w:rsidR="00D241E7" w:rsidRDefault="00D241E7" w:rsidP="000E7F62">
      <w:r>
        <w:separator/>
      </w:r>
    </w:p>
  </w:footnote>
  <w:footnote w:type="continuationSeparator" w:id="0">
    <w:p w14:paraId="610808F9" w14:textId="77777777" w:rsidR="00D241E7" w:rsidRDefault="00D241E7" w:rsidP="000E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D739" w14:textId="77777777" w:rsidR="00EA27E1" w:rsidRDefault="00EA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F07" w14:textId="77777777" w:rsidR="00EA27E1" w:rsidRDefault="00EA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2EA6" w14:textId="77777777" w:rsidR="00EA27E1" w:rsidRDefault="00EA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754"/>
    <w:multiLevelType w:val="hybridMultilevel"/>
    <w:tmpl w:val="01300EB8"/>
    <w:lvl w:ilvl="0" w:tplc="4708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14A7C"/>
    <w:multiLevelType w:val="hybridMultilevel"/>
    <w:tmpl w:val="550280DE"/>
    <w:lvl w:ilvl="0" w:tplc="BFFE198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92A61"/>
    <w:multiLevelType w:val="hybridMultilevel"/>
    <w:tmpl w:val="FB74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074B7"/>
    <w:multiLevelType w:val="hybridMultilevel"/>
    <w:tmpl w:val="6AF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741A8"/>
    <w:multiLevelType w:val="hybridMultilevel"/>
    <w:tmpl w:val="116EF254"/>
    <w:lvl w:ilvl="0" w:tplc="BFFE198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B250E"/>
    <w:multiLevelType w:val="hybridMultilevel"/>
    <w:tmpl w:val="800CB720"/>
    <w:lvl w:ilvl="0" w:tplc="BFFE198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1F"/>
    <w:rsid w:val="000079D3"/>
    <w:rsid w:val="000400DA"/>
    <w:rsid w:val="0004074E"/>
    <w:rsid w:val="00043026"/>
    <w:rsid w:val="000A0362"/>
    <w:rsid w:val="000A51CD"/>
    <w:rsid w:val="000B2F14"/>
    <w:rsid w:val="000B6AA9"/>
    <w:rsid w:val="000E7F62"/>
    <w:rsid w:val="00185267"/>
    <w:rsid w:val="0019152B"/>
    <w:rsid w:val="0019608E"/>
    <w:rsid w:val="001B1A5D"/>
    <w:rsid w:val="001D1950"/>
    <w:rsid w:val="001D4E66"/>
    <w:rsid w:val="00203DBF"/>
    <w:rsid w:val="00205EB8"/>
    <w:rsid w:val="00221323"/>
    <w:rsid w:val="00230E89"/>
    <w:rsid w:val="002719AD"/>
    <w:rsid w:val="0027709F"/>
    <w:rsid w:val="00290FCA"/>
    <w:rsid w:val="002C0156"/>
    <w:rsid w:val="002D43CC"/>
    <w:rsid w:val="00310B1F"/>
    <w:rsid w:val="003216A7"/>
    <w:rsid w:val="003C0B8E"/>
    <w:rsid w:val="003C6AB8"/>
    <w:rsid w:val="003D5D10"/>
    <w:rsid w:val="0041162A"/>
    <w:rsid w:val="00450713"/>
    <w:rsid w:val="0046296A"/>
    <w:rsid w:val="00475933"/>
    <w:rsid w:val="00497800"/>
    <w:rsid w:val="004A2CEC"/>
    <w:rsid w:val="004B5F8F"/>
    <w:rsid w:val="004D2238"/>
    <w:rsid w:val="004E0A1A"/>
    <w:rsid w:val="004E4D7F"/>
    <w:rsid w:val="004F3CE6"/>
    <w:rsid w:val="00510402"/>
    <w:rsid w:val="005124BE"/>
    <w:rsid w:val="00554EA3"/>
    <w:rsid w:val="00567243"/>
    <w:rsid w:val="00575810"/>
    <w:rsid w:val="005B0D39"/>
    <w:rsid w:val="005B3E4F"/>
    <w:rsid w:val="0063176D"/>
    <w:rsid w:val="0063756A"/>
    <w:rsid w:val="00642F66"/>
    <w:rsid w:val="00680F88"/>
    <w:rsid w:val="00685E9B"/>
    <w:rsid w:val="006939D7"/>
    <w:rsid w:val="006A0653"/>
    <w:rsid w:val="006A3446"/>
    <w:rsid w:val="006A6CD6"/>
    <w:rsid w:val="006A7702"/>
    <w:rsid w:val="006D21C7"/>
    <w:rsid w:val="006E32E2"/>
    <w:rsid w:val="00713526"/>
    <w:rsid w:val="00743163"/>
    <w:rsid w:val="00780B9D"/>
    <w:rsid w:val="007945B8"/>
    <w:rsid w:val="007B6C94"/>
    <w:rsid w:val="00817D9F"/>
    <w:rsid w:val="00870E34"/>
    <w:rsid w:val="008A01EB"/>
    <w:rsid w:val="008A43E7"/>
    <w:rsid w:val="008D003F"/>
    <w:rsid w:val="008D4054"/>
    <w:rsid w:val="00972801"/>
    <w:rsid w:val="009A69FD"/>
    <w:rsid w:val="009C74B9"/>
    <w:rsid w:val="009E6FF2"/>
    <w:rsid w:val="009F2D46"/>
    <w:rsid w:val="00A218E0"/>
    <w:rsid w:val="00A24B63"/>
    <w:rsid w:val="00A3642D"/>
    <w:rsid w:val="00A3766A"/>
    <w:rsid w:val="00A576D4"/>
    <w:rsid w:val="00A60B41"/>
    <w:rsid w:val="00A84206"/>
    <w:rsid w:val="00AD4708"/>
    <w:rsid w:val="00B138CB"/>
    <w:rsid w:val="00B246CD"/>
    <w:rsid w:val="00B3535D"/>
    <w:rsid w:val="00B56A6F"/>
    <w:rsid w:val="00B61C8B"/>
    <w:rsid w:val="00B62777"/>
    <w:rsid w:val="00B758F8"/>
    <w:rsid w:val="00B81589"/>
    <w:rsid w:val="00B91459"/>
    <w:rsid w:val="00B95953"/>
    <w:rsid w:val="00BA49E7"/>
    <w:rsid w:val="00BC1D96"/>
    <w:rsid w:val="00BC3AA4"/>
    <w:rsid w:val="00BC6D9E"/>
    <w:rsid w:val="00BE60F1"/>
    <w:rsid w:val="00BF01FD"/>
    <w:rsid w:val="00BF6860"/>
    <w:rsid w:val="00C03BC5"/>
    <w:rsid w:val="00C06C2C"/>
    <w:rsid w:val="00C279ED"/>
    <w:rsid w:val="00C50958"/>
    <w:rsid w:val="00C73420"/>
    <w:rsid w:val="00CA0285"/>
    <w:rsid w:val="00CC314C"/>
    <w:rsid w:val="00CF0820"/>
    <w:rsid w:val="00D16977"/>
    <w:rsid w:val="00D241E7"/>
    <w:rsid w:val="00D5507B"/>
    <w:rsid w:val="00D647A6"/>
    <w:rsid w:val="00DA7D19"/>
    <w:rsid w:val="00DE08F7"/>
    <w:rsid w:val="00DE44D4"/>
    <w:rsid w:val="00DE5BE1"/>
    <w:rsid w:val="00E27416"/>
    <w:rsid w:val="00E27C2C"/>
    <w:rsid w:val="00E44AE2"/>
    <w:rsid w:val="00E559E8"/>
    <w:rsid w:val="00E738A1"/>
    <w:rsid w:val="00E9456D"/>
    <w:rsid w:val="00EA27E1"/>
    <w:rsid w:val="00EA3013"/>
    <w:rsid w:val="00EC7881"/>
    <w:rsid w:val="00EE5A50"/>
    <w:rsid w:val="00EE6EB4"/>
    <w:rsid w:val="00EF60D9"/>
    <w:rsid w:val="00F022CB"/>
    <w:rsid w:val="00F27FC5"/>
    <w:rsid w:val="00F43468"/>
    <w:rsid w:val="00F86351"/>
    <w:rsid w:val="00F86417"/>
    <w:rsid w:val="00F9279C"/>
    <w:rsid w:val="00FA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1B04B"/>
  <w15:docId w15:val="{2303905E-0817-413C-8CF3-BBCA71E5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8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Header">
    <w:name w:val="Fax Header"/>
    <w:basedOn w:val="Normal"/>
    <w:rsid w:val="00BF6860"/>
    <w:pPr>
      <w:spacing w:before="240" w:after="60"/>
    </w:pPr>
    <w:rPr>
      <w:sz w:val="20"/>
      <w:szCs w:val="20"/>
    </w:rPr>
  </w:style>
  <w:style w:type="character" w:styleId="Hyperlink">
    <w:name w:val="Hyperlink"/>
    <w:basedOn w:val="DefaultParagraphFont"/>
    <w:rsid w:val="00BF6860"/>
    <w:rPr>
      <w:color w:val="0000FF"/>
      <w:u w:val="single"/>
    </w:rPr>
  </w:style>
  <w:style w:type="paragraph" w:styleId="EnvelopeAddress">
    <w:name w:val="envelope address"/>
    <w:basedOn w:val="Normal"/>
    <w:rsid w:val="00554EA3"/>
    <w:pPr>
      <w:framePr w:w="7920" w:h="1980" w:hRule="exact" w:hSpace="180" w:wrap="auto" w:hAnchor="page" w:xAlign="center" w:yAlign="bottom"/>
      <w:ind w:left="2880"/>
    </w:pPr>
    <w:rPr>
      <w:rFonts w:cs="Arial"/>
    </w:rPr>
  </w:style>
  <w:style w:type="paragraph" w:styleId="BalloonText">
    <w:name w:val="Balloon Text"/>
    <w:basedOn w:val="Normal"/>
    <w:semiHidden/>
    <w:rsid w:val="00BF6860"/>
    <w:rPr>
      <w:rFonts w:ascii="Tahoma" w:hAnsi="Tahoma" w:cs="Tahoma"/>
      <w:sz w:val="16"/>
      <w:szCs w:val="16"/>
    </w:rPr>
  </w:style>
  <w:style w:type="paragraph" w:styleId="Header">
    <w:name w:val="header"/>
    <w:basedOn w:val="Normal"/>
    <w:link w:val="HeaderChar"/>
    <w:rsid w:val="000E7F62"/>
    <w:pPr>
      <w:tabs>
        <w:tab w:val="center" w:pos="4680"/>
        <w:tab w:val="right" w:pos="9360"/>
      </w:tabs>
    </w:pPr>
  </w:style>
  <w:style w:type="character" w:customStyle="1" w:styleId="HeaderChar">
    <w:name w:val="Header Char"/>
    <w:basedOn w:val="DefaultParagraphFont"/>
    <w:link w:val="Header"/>
    <w:rsid w:val="000E7F62"/>
    <w:rPr>
      <w:sz w:val="24"/>
      <w:szCs w:val="24"/>
    </w:rPr>
  </w:style>
  <w:style w:type="paragraph" w:styleId="Footer">
    <w:name w:val="footer"/>
    <w:basedOn w:val="Normal"/>
    <w:link w:val="FooterChar"/>
    <w:rsid w:val="000E7F62"/>
    <w:pPr>
      <w:tabs>
        <w:tab w:val="center" w:pos="4680"/>
        <w:tab w:val="right" w:pos="9360"/>
      </w:tabs>
    </w:pPr>
  </w:style>
  <w:style w:type="character" w:customStyle="1" w:styleId="FooterChar">
    <w:name w:val="Footer Char"/>
    <w:basedOn w:val="DefaultParagraphFont"/>
    <w:link w:val="Footer"/>
    <w:rsid w:val="000E7F62"/>
    <w:rPr>
      <w:sz w:val="24"/>
      <w:szCs w:val="24"/>
    </w:rPr>
  </w:style>
  <w:style w:type="paragraph" w:customStyle="1" w:styleId="CM4">
    <w:name w:val="CM4"/>
    <w:basedOn w:val="Normal"/>
    <w:next w:val="Normal"/>
    <w:uiPriority w:val="99"/>
    <w:rsid w:val="00780B9D"/>
    <w:pPr>
      <w:widowControl w:val="0"/>
      <w:autoSpaceDE w:val="0"/>
      <w:autoSpaceDN w:val="0"/>
      <w:adjustRightInd w:val="0"/>
    </w:pPr>
    <w:rPr>
      <w:rFonts w:ascii="Times" w:eastAsiaTheme="minorEastAsia" w:hAnsi="Times" w:cs="Times"/>
    </w:rPr>
  </w:style>
  <w:style w:type="paragraph" w:customStyle="1" w:styleId="CM5">
    <w:name w:val="CM5"/>
    <w:basedOn w:val="Normal"/>
    <w:next w:val="Normal"/>
    <w:uiPriority w:val="99"/>
    <w:rsid w:val="00780B9D"/>
    <w:pPr>
      <w:widowControl w:val="0"/>
      <w:autoSpaceDE w:val="0"/>
      <w:autoSpaceDN w:val="0"/>
      <w:adjustRightInd w:val="0"/>
    </w:pPr>
    <w:rPr>
      <w:rFonts w:ascii="Times" w:eastAsiaTheme="minorEastAsia" w:hAnsi="Times" w:cs="Times"/>
    </w:rPr>
  </w:style>
  <w:style w:type="paragraph" w:customStyle="1" w:styleId="CM2">
    <w:name w:val="CM2"/>
    <w:basedOn w:val="Normal"/>
    <w:next w:val="Normal"/>
    <w:uiPriority w:val="99"/>
    <w:rsid w:val="00780B9D"/>
    <w:pPr>
      <w:widowControl w:val="0"/>
      <w:autoSpaceDE w:val="0"/>
      <w:autoSpaceDN w:val="0"/>
      <w:adjustRightInd w:val="0"/>
      <w:spacing w:line="268" w:lineRule="atLeast"/>
    </w:pPr>
    <w:rPr>
      <w:rFonts w:ascii="Times" w:eastAsiaTheme="minorEastAsia" w:hAnsi="Times" w:cs="Times"/>
    </w:rPr>
  </w:style>
  <w:style w:type="paragraph" w:styleId="ListParagraph">
    <w:name w:val="List Paragraph"/>
    <w:basedOn w:val="Normal"/>
    <w:uiPriority w:val="34"/>
    <w:qFormat/>
    <w:rsid w:val="003216A7"/>
    <w:pPr>
      <w:ind w:left="720"/>
      <w:contextualSpacing/>
    </w:pPr>
  </w:style>
  <w:style w:type="character" w:styleId="UnresolvedMention">
    <w:name w:val="Unresolved Mention"/>
    <w:basedOn w:val="DefaultParagraphFont"/>
    <w:uiPriority w:val="99"/>
    <w:semiHidden/>
    <w:unhideWhenUsed/>
    <w:rsid w:val="004A2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en.welzenbach@goucher.ed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rouse\Local%20Settings\Temporary%20Internet%20Files\Content.Outlook\4QV4B1EI\Goucher%20College%20Letterhea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E01E-E065-7743-9EC0-400D79C7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Settings\ccrouse\Local Settings\Temporary Internet Files\Content.Outlook\4QV4B1EI\Goucher College Letterhead-new.dotx</Template>
  <TotalTime>1</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Goucher College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ccrouse</dc:creator>
  <cp:lastModifiedBy>Welzenbach, Kristen</cp:lastModifiedBy>
  <cp:revision>4</cp:revision>
  <cp:lastPrinted>2019-03-28T16:12:00Z</cp:lastPrinted>
  <dcterms:created xsi:type="dcterms:W3CDTF">2020-03-19T20:23:00Z</dcterms:created>
  <dcterms:modified xsi:type="dcterms:W3CDTF">2020-04-21T18:43:00Z</dcterms:modified>
</cp:coreProperties>
</file>